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黑体" w:eastAsia="黑体" w:cs="方正小标宋_GBK"/>
          <w:bCs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bCs/>
          <w:sz w:val="36"/>
          <w:szCs w:val="36"/>
        </w:rPr>
        <w:t>附件3</w:t>
      </w: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重庆市学习贯彻党的二十大精神</w:t>
      </w: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哲学社会科学规划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重大项目论证活页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958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8958" w:type="dxa"/>
          </w:tcPr>
          <w:p>
            <w:pPr>
              <w:spacing w:line="400" w:lineRule="exact"/>
              <w:ind w:firstLine="422" w:firstLineChars="200"/>
              <w:rPr>
                <w:rFonts w:ascii="仿宋" w:hAnsi="仿宋" w:eastAsia="仿宋" w:cs="方正仿宋_GBK"/>
                <w:b/>
                <w:szCs w:val="21"/>
              </w:rPr>
            </w:pPr>
            <w:r>
              <w:rPr>
                <w:rFonts w:hint="eastAsia" w:ascii="仿宋" w:hAnsi="仿宋" w:eastAsia="仿宋" w:cs="方正仿宋_GBK"/>
                <w:b/>
                <w:szCs w:val="21"/>
              </w:rPr>
              <w:t>本表参照以下提纲撰写，要求逻辑清晰，主题突出，层次分明，内容翔实，排版清晰。除“研究基础”外，本表与《申</w:t>
            </w:r>
            <w:r>
              <w:rPr>
                <w:rFonts w:ascii="仿宋" w:hAnsi="仿宋" w:eastAsia="仿宋"/>
                <w:b/>
                <w:szCs w:val="21"/>
              </w:rPr>
              <w:t>请书》表4-8内容一致，总字数不超过7000字。</w:t>
            </w:r>
          </w:p>
          <w:p>
            <w:pPr>
              <w:spacing w:before="156" w:beforeLines="50"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1. </w:t>
            </w:r>
            <w:r>
              <w:rPr>
                <w:rFonts w:ascii="Times New Roman" w:hAnsi="Times New Roman" w:eastAsia="仿宋"/>
                <w:b/>
                <w:szCs w:val="21"/>
              </w:rPr>
              <w:t>[选题依据]</w:t>
            </w:r>
            <w:r>
              <w:rPr>
                <w:rFonts w:ascii="Times New Roman" w:hAnsi="Times New Roman" w:eastAsia="仿宋"/>
                <w:szCs w:val="21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2.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[研究内容]  </w:t>
            </w:r>
            <w:r>
              <w:rPr>
                <w:rFonts w:ascii="Times New Roman" w:hAnsi="Times New Roman" w:eastAsia="仿宋"/>
                <w:szCs w:val="21"/>
              </w:rPr>
              <w:t>本课题的研究对象、总体框架、重点难点、预期目标等。</w:t>
            </w:r>
          </w:p>
          <w:p>
            <w:pPr>
              <w:spacing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3.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[思路方法]  </w:t>
            </w:r>
            <w:r>
              <w:rPr>
                <w:rFonts w:ascii="Times New Roman" w:hAnsi="Times New Roman" w:eastAsia="仿宋"/>
                <w:szCs w:val="21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4.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[创新之处]  </w:t>
            </w:r>
            <w:r>
              <w:rPr>
                <w:rFonts w:ascii="Times New Roman" w:hAnsi="Times New Roman" w:eastAsia="仿宋"/>
                <w:szCs w:val="21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5.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[预期成果]  </w:t>
            </w:r>
            <w:r>
              <w:rPr>
                <w:rFonts w:ascii="Times New Roman" w:hAnsi="Times New Roman" w:eastAsia="仿宋"/>
                <w:szCs w:val="21"/>
              </w:rPr>
              <w:t>成果形式、使用去向及预期社会效益等。</w:t>
            </w:r>
          </w:p>
          <w:p>
            <w:pPr>
              <w:spacing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6.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[研究基础]  </w:t>
            </w:r>
            <w:r>
              <w:rPr>
                <w:rFonts w:ascii="Times New Roman" w:hAnsi="Times New Roman" w:eastAsia="仿宋"/>
                <w:szCs w:val="21"/>
              </w:rPr>
              <w:t>课题负责人前期相关研究成果、核心观点等。</w:t>
            </w:r>
          </w:p>
          <w:p>
            <w:pPr>
              <w:spacing w:line="400" w:lineRule="exact"/>
              <w:ind w:firstLine="333" w:firstLineChars="159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7. </w:t>
            </w:r>
            <w:r>
              <w:rPr>
                <w:rFonts w:ascii="Times New Roman" w:hAnsi="Times New Roman" w:eastAsia="仿宋"/>
                <w:b/>
                <w:szCs w:val="21"/>
              </w:rPr>
              <w:t xml:space="preserve">[参考文献]  </w:t>
            </w:r>
            <w:r>
              <w:rPr>
                <w:rFonts w:ascii="Times New Roman" w:hAnsi="Times New Roman" w:eastAsia="仿宋"/>
                <w:szCs w:val="21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pacing w:line="400" w:lineRule="exac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说明</w:t>
      </w:r>
      <w:r>
        <w:rPr>
          <w:rFonts w:hint="eastAsia" w:ascii="楷体_GB2312" w:eastAsia="楷体_GB2312"/>
          <w:szCs w:val="21"/>
        </w:rPr>
        <w:t>:</w:t>
      </w:r>
      <w:r>
        <w:rPr>
          <w:rFonts w:ascii="Times New Roman" w:hAnsi="Times New Roman" w:eastAsia="仿宋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spacing w:line="400" w:lineRule="exact"/>
        <w:ind w:left="630" w:leftChars="3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Times New Roman" w:hAnsi="Times New Roman" w:eastAsia="仿宋"/>
          <w:b/>
          <w:szCs w:val="21"/>
        </w:rPr>
        <w:t>不得填写作者姓名、单位、刊物或出版社名称、发表时间或刊期</w:t>
      </w:r>
      <w:r>
        <w:rPr>
          <w:rFonts w:ascii="Times New Roman" w:hAnsi="Times New Roman" w:eastAsia="仿宋"/>
          <w:szCs w:val="21"/>
        </w:rPr>
        <w:t>等。申请人承担的已结项或在研项目、与本课题无关的成果等不能作为前期成果填写。申请人的前期成果不列入参考文献。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spacing w:line="400" w:lineRule="exact"/>
        <w:ind w:left="630" w:leftChars="300"/>
        <w:rPr>
          <w:rFonts w:hint="eastAsia"/>
        </w:rPr>
      </w:pPr>
      <w:r>
        <w:rPr>
          <w:rFonts w:ascii="Times New Roman" w:hAnsi="Times New Roman" w:eastAsia="仿宋"/>
          <w:szCs w:val="21"/>
        </w:rPr>
        <w:t>3.本表须用A3纸双面印制，中缝装订，一般为8个A4版面，《通讯评审意见表》作为第一页。正文请用合适字号行距排版，各级标题可用黑体字。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 w:eastAsia="zh-CN"/>
      </w:rPr>
      <w:t>9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60"/>
    <w:rsid w:val="000C332D"/>
    <w:rsid w:val="00190C34"/>
    <w:rsid w:val="001E63B5"/>
    <w:rsid w:val="00800B60"/>
    <w:rsid w:val="00F31D5C"/>
    <w:rsid w:val="3B2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1"/>
    <w:link w:val="2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579</Words>
  <Characters>597</Characters>
  <Lines>4</Lines>
  <Paragraphs>1</Paragraphs>
  <TotalTime>4</TotalTime>
  <ScaleCrop>false</ScaleCrop>
  <LinksUpToDate>false</LinksUpToDate>
  <CharactersWithSpaces>618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2022-11-10T12:20:00Z</dcterms:created>
  <dc:creator>Zhang man</dc:creator>
  <cp:lastModifiedBy>美食客</cp:lastModifiedBy>
  <dcterms:modified xsi:type="dcterms:W3CDTF">2022-11-11T03:09:11Z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E3D7ECA4FA4B4AACA6609812BC3AE2E2</vt:lpwstr>
  </property>
</Properties>
</file>