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80" w:lineRule="exact"/>
        <w:jc w:val="left"/>
        <w:rPr>
          <w:rFonts w:ascii="黑体" w:hAnsi="黑体" w:eastAsia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/>
          <w:sz w:val="32"/>
          <w:szCs w:val="32"/>
          <w:shd w:val="clear" w:color="auto" w:fill="FFFFFF"/>
        </w:rPr>
        <w:t>附件2</w:t>
      </w:r>
    </w:p>
    <w:tbl>
      <w:tblPr>
        <w:tblStyle w:val="2"/>
        <w:tblW w:w="0" w:type="auto"/>
        <w:tblInd w:w="648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ascii="楷体_GB2312" w:hAnsi="华文楷体" w:eastAsia="楷体_GB2312" w:cs="Courier New"/>
                <w:kern w:val="0"/>
                <w:sz w:val="30"/>
                <w:szCs w:val="30"/>
              </w:rPr>
            </w:pPr>
            <w:r>
              <w:rPr>
                <w:rFonts w:hint="eastAsia" w:ascii="楷体_GB2312" w:hAnsi="华文楷体" w:eastAsia="楷体_GB2312" w:cs="Courier New"/>
                <w:kern w:val="0"/>
                <w:sz w:val="30"/>
                <w:szCs w:val="30"/>
              </w:rPr>
              <w:t>课题编号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80" w:type="dxa"/>
          </w:tcPr>
          <w:p>
            <w:pPr>
              <w:jc w:val="center"/>
              <w:rPr>
                <w:rFonts w:ascii="楷体_GB2312" w:hAnsi="华文楷体" w:eastAsia="楷体_GB2312" w:cs="Courier New"/>
                <w:kern w:val="0"/>
                <w:sz w:val="30"/>
                <w:szCs w:val="30"/>
              </w:rPr>
            </w:pPr>
          </w:p>
        </w:tc>
      </w:tr>
    </w:tbl>
    <w:p>
      <w:pPr>
        <w:jc w:val="center"/>
        <w:rPr>
          <w:rFonts w:ascii="黑体" w:hAnsi="Courier New" w:eastAsia="黑体" w:cs="Courier New"/>
          <w:sz w:val="48"/>
          <w:szCs w:val="48"/>
        </w:rPr>
      </w:pPr>
    </w:p>
    <w:p>
      <w:pPr>
        <w:spacing w:line="360" w:lineRule="auto"/>
        <w:jc w:val="center"/>
        <w:rPr>
          <w:rFonts w:ascii="黑体" w:hAnsi="Courier New" w:eastAsia="黑体" w:cs="Courier New"/>
          <w:sz w:val="44"/>
          <w:szCs w:val="44"/>
        </w:rPr>
      </w:pPr>
    </w:p>
    <w:p>
      <w:pPr>
        <w:spacing w:line="360" w:lineRule="auto"/>
        <w:jc w:val="center"/>
        <w:rPr>
          <w:rFonts w:ascii="黑体" w:hAnsi="Courier New" w:eastAsia="黑体" w:cs="Courier New"/>
          <w:sz w:val="44"/>
          <w:szCs w:val="44"/>
        </w:rPr>
      </w:pPr>
      <w:bookmarkStart w:id="0" w:name="_GoBack"/>
      <w:r>
        <w:rPr>
          <w:rFonts w:hint="eastAsia" w:ascii="黑体" w:hAnsi="Courier New" w:eastAsia="黑体" w:cs="Courier New"/>
          <w:sz w:val="44"/>
          <w:szCs w:val="44"/>
        </w:rPr>
        <w:t>青岛统一战线智库课题</w:t>
      </w:r>
      <w:bookmarkEnd w:id="0"/>
    </w:p>
    <w:p>
      <w:pPr>
        <w:rPr>
          <w:rFonts w:ascii="宋体" w:hAnsi="Courier New" w:cs="Courier New"/>
          <w:szCs w:val="21"/>
        </w:rPr>
      </w:pPr>
    </w:p>
    <w:p>
      <w:pPr>
        <w:jc w:val="center"/>
        <w:rPr>
          <w:rFonts w:ascii="华文中宋" w:hAnsi="Courier New" w:eastAsia="华文中宋" w:cs="Courier New"/>
          <w:spacing w:val="80"/>
          <w:sz w:val="52"/>
          <w:szCs w:val="52"/>
        </w:rPr>
      </w:pPr>
      <w:r>
        <w:rPr>
          <w:rFonts w:hint="eastAsia" w:ascii="华文中宋" w:hAnsi="Courier New" w:eastAsia="华文中宋" w:cs="Courier New"/>
          <w:spacing w:val="80"/>
          <w:sz w:val="52"/>
          <w:szCs w:val="52"/>
        </w:rPr>
        <w:t>结项鉴定书</w:t>
      </w:r>
    </w:p>
    <w:p>
      <w:pPr>
        <w:rPr>
          <w:rFonts w:ascii="宋体" w:hAnsi="Courier New" w:cs="Courier New"/>
          <w:szCs w:val="21"/>
        </w:rPr>
      </w:pPr>
    </w:p>
    <w:p>
      <w:pPr>
        <w:rPr>
          <w:rFonts w:ascii="宋体" w:hAnsi="Courier New" w:cs="Courier New"/>
          <w:szCs w:val="21"/>
        </w:rPr>
      </w:pPr>
    </w:p>
    <w:p>
      <w:pPr>
        <w:spacing w:line="360" w:lineRule="auto"/>
        <w:ind w:firstLine="960" w:firstLineChars="300"/>
        <w:rPr>
          <w:rFonts w:ascii="宋体" w:hAnsi="Courier New" w:cs="Courier New"/>
          <w:szCs w:val="21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课题名称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课题负责人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工作单位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                    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推荐单位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 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</w:pP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</w:rPr>
        <w:t>填表日期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       </w:t>
      </w:r>
      <w:r>
        <w:rPr>
          <w:rFonts w:hint="eastAsia"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</w:t>
      </w:r>
      <w:r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  <w:u w:val="single"/>
        </w:rPr>
        <w:t xml:space="preserve">           </w:t>
      </w:r>
    </w:p>
    <w:p>
      <w:pPr>
        <w:spacing w:line="360" w:lineRule="auto"/>
        <w:ind w:firstLine="960" w:firstLineChars="300"/>
        <w:rPr>
          <w:rFonts w:ascii="楷体_GB2312" w:hAnsi="Courier New" w:eastAsia="楷体_GB2312" w:cs="Courier New"/>
          <w:bCs/>
          <w:snapToGrid w:val="0"/>
          <w:kern w:val="0"/>
          <w:sz w:val="32"/>
          <w:szCs w:val="32"/>
        </w:rPr>
      </w:pPr>
    </w:p>
    <w:p>
      <w:pPr>
        <w:jc w:val="center"/>
        <w:rPr>
          <w:rFonts w:ascii="楷体_GB2312" w:hAnsi="宋体" w:eastAsia="楷体_GB2312" w:cs="Courier New"/>
          <w:bCs/>
          <w:sz w:val="30"/>
          <w:szCs w:val="30"/>
        </w:rPr>
      </w:pPr>
      <w:r>
        <w:rPr>
          <w:rFonts w:hint="eastAsia" w:ascii="楷体_GB2312" w:hAnsi="宋体" w:eastAsia="楷体_GB2312" w:cs="Courier New"/>
          <w:bCs/>
          <w:sz w:val="30"/>
          <w:szCs w:val="30"/>
        </w:rPr>
        <w:t>青岛统一战线智库工作委员会</w:t>
      </w:r>
    </w:p>
    <w:p>
      <w:pPr>
        <w:widowControl/>
        <w:jc w:val="left"/>
        <w:rPr>
          <w:rFonts w:ascii="黑体" w:hAnsi="宋体" w:eastAsia="黑体"/>
          <w:b/>
          <w:bCs/>
          <w:kern w:val="0"/>
          <w:sz w:val="32"/>
          <w:szCs w:val="32"/>
        </w:rPr>
        <w:sectPr>
          <w:pgSz w:w="11906" w:h="16838"/>
          <w:pgMar w:top="1985" w:right="1304" w:bottom="1871" w:left="1361" w:header="851" w:footer="1418" w:gutter="0"/>
          <w:pgNumType w:start="1"/>
          <w:cols w:space="720" w:num="1"/>
          <w:docGrid w:type="lines" w:linePitch="462" w:charSpace="0"/>
        </w:sectPr>
      </w:pPr>
    </w:p>
    <w:p>
      <w:pPr>
        <w:spacing w:before="312" w:beforeLines="100" w:after="312" w:afterLines="100" w:line="540" w:lineRule="exact"/>
        <w:jc w:val="center"/>
        <w:rPr>
          <w:rFonts w:ascii="黑体" w:hAnsi="宋体" w:eastAsia="黑体"/>
          <w:b/>
          <w:bCs/>
          <w:sz w:val="32"/>
          <w:szCs w:val="32"/>
        </w:rPr>
      </w:pPr>
      <w:r>
        <w:rPr>
          <w:rFonts w:hint="eastAsia" w:ascii="黑体" w:hAnsi="宋体" w:eastAsia="黑体"/>
          <w:b/>
          <w:bCs/>
          <w:sz w:val="32"/>
          <w:szCs w:val="32"/>
        </w:rPr>
        <w:t>声</w:t>
      </w:r>
      <w:r>
        <w:rPr>
          <w:rFonts w:ascii="黑体" w:hAnsi="宋体" w:eastAsia="黑体"/>
          <w:b/>
          <w:bCs/>
          <w:sz w:val="32"/>
          <w:szCs w:val="32"/>
        </w:rPr>
        <w:t xml:space="preserve">     </w:t>
      </w:r>
      <w:r>
        <w:rPr>
          <w:rFonts w:hint="eastAsia" w:ascii="黑体" w:hAnsi="宋体" w:eastAsia="黑体"/>
          <w:b/>
          <w:bCs/>
          <w:sz w:val="32"/>
          <w:szCs w:val="32"/>
        </w:rPr>
        <w:t>明</w:t>
      </w:r>
    </w:p>
    <w:p>
      <w:pPr>
        <w:spacing w:line="540" w:lineRule="exact"/>
        <w:ind w:right="202" w:rightChars="96" w:firstLine="648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本申请鉴定结项的研究成果不存在知识产权争议；青岛统战智库享有宣传介绍、推广应用本成果的权力，但保留作者的署名权。特此声明。</w:t>
      </w:r>
    </w:p>
    <w:p>
      <w:pPr>
        <w:spacing w:line="540" w:lineRule="exact"/>
        <w:ind w:right="202" w:rightChars="96" w:firstLine="648"/>
        <w:rPr>
          <w:rFonts w:ascii="仿宋" w:hAnsi="仿宋" w:eastAsia="仿宋"/>
          <w:sz w:val="30"/>
          <w:szCs w:val="30"/>
        </w:rPr>
      </w:pPr>
    </w:p>
    <w:p>
      <w:pPr>
        <w:spacing w:line="400" w:lineRule="exact"/>
        <w:ind w:firstLine="3900" w:firstLineChars="13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课题负责人（签字）</w:t>
      </w:r>
    </w:p>
    <w:p>
      <w:pPr>
        <w:spacing w:line="400" w:lineRule="exact"/>
        <w:ind w:firstLine="5700" w:firstLineChars="1900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年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月</w:t>
      </w:r>
      <w:r>
        <w:rPr>
          <w:rFonts w:ascii="仿宋" w:hAnsi="仿宋" w:eastAsia="仿宋"/>
          <w:sz w:val="30"/>
          <w:szCs w:val="30"/>
        </w:rPr>
        <w:t xml:space="preserve">   </w:t>
      </w:r>
      <w:r>
        <w:rPr>
          <w:rFonts w:hint="eastAsia" w:ascii="仿宋" w:hAnsi="仿宋" w:eastAsia="仿宋"/>
          <w:sz w:val="30"/>
          <w:szCs w:val="30"/>
        </w:rPr>
        <w:t>日</w:t>
      </w:r>
    </w:p>
    <w:p>
      <w:pPr>
        <w:rPr>
          <w:rFonts w:ascii="黑体" w:hAnsi="Courier New" w:eastAsia="黑体" w:cs="Courier New"/>
          <w:sz w:val="32"/>
          <w:szCs w:val="21"/>
        </w:rPr>
      </w:pPr>
    </w:p>
    <w:p>
      <w:pPr>
        <w:rPr>
          <w:rFonts w:ascii="仿宋" w:hAnsi="仿宋" w:eastAsia="仿宋" w:cs="Courier New"/>
          <w:sz w:val="30"/>
          <w:szCs w:val="30"/>
        </w:rPr>
      </w:pPr>
      <w:r>
        <w:rPr>
          <w:rFonts w:ascii="黑体" w:hAnsi="Courier New" w:eastAsia="黑体" w:cs="Courier New"/>
          <w:sz w:val="32"/>
          <w:szCs w:val="21"/>
        </w:rPr>
        <w:t xml:space="preserve"> </w:t>
      </w:r>
    </w:p>
    <w:p>
      <w:pPr>
        <w:rPr>
          <w:rFonts w:ascii="黑体" w:hAnsi="Courier New" w:eastAsia="黑体" w:cs="Courier New"/>
          <w:sz w:val="32"/>
          <w:szCs w:val="21"/>
        </w:rPr>
      </w:pPr>
    </w:p>
    <w:p>
      <w:pPr>
        <w:rPr>
          <w:rFonts w:ascii="黑体" w:hAnsi="Courier New" w:eastAsia="黑体" w:cs="Courier New"/>
          <w:sz w:val="32"/>
          <w:szCs w:val="21"/>
        </w:rPr>
      </w:pPr>
    </w:p>
    <w:p>
      <w:pPr>
        <w:widowControl/>
        <w:jc w:val="left"/>
        <w:rPr>
          <w:rFonts w:ascii="黑体" w:hAnsi="Courier New" w:eastAsia="黑体" w:cs="Courier New"/>
          <w:kern w:val="0"/>
          <w:sz w:val="32"/>
          <w:szCs w:val="21"/>
        </w:rPr>
        <w:sectPr>
          <w:pgSz w:w="11906" w:h="16838"/>
          <w:pgMar w:top="1985" w:right="1304" w:bottom="1871" w:left="1361" w:header="851" w:footer="1418" w:gutter="0"/>
          <w:cols w:space="720" w:num="1"/>
          <w:docGrid w:type="lines" w:linePitch="312" w:charSpace="0"/>
        </w:sectPr>
      </w:pPr>
    </w:p>
    <w:p>
      <w:pPr>
        <w:numPr>
          <w:ilvl w:val="0"/>
          <w:numId w:val="1"/>
        </w:numPr>
        <w:rPr>
          <w:rFonts w:ascii="黑体" w:hAnsi="Courier New" w:eastAsia="黑体" w:cs="Courier New"/>
          <w:sz w:val="32"/>
          <w:szCs w:val="21"/>
        </w:rPr>
      </w:pPr>
      <w:r>
        <w:rPr>
          <w:rFonts w:hint="eastAsia" w:ascii="黑体" w:hAnsi="Courier New" w:eastAsia="黑体" w:cs="Courier New"/>
          <w:sz w:val="32"/>
          <w:szCs w:val="21"/>
        </w:rPr>
        <w:t>基本信息表</w:t>
      </w: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1374"/>
        <w:gridCol w:w="377"/>
        <w:gridCol w:w="568"/>
        <w:gridCol w:w="684"/>
        <w:gridCol w:w="968"/>
        <w:gridCol w:w="268"/>
        <w:gridCol w:w="792"/>
        <w:gridCol w:w="701"/>
        <w:gridCol w:w="716"/>
        <w:gridCol w:w="18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鉴定课题成果名称</w:t>
            </w:r>
          </w:p>
        </w:tc>
        <w:tc>
          <w:tcPr>
            <w:tcW w:w="6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立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 xml:space="preserve">项 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类  别</w:t>
            </w:r>
          </w:p>
        </w:tc>
        <w:tc>
          <w:tcPr>
            <w:tcW w:w="222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761" w:type="dxa"/>
            <w:gridSpan w:val="3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立项编号</w:t>
            </w:r>
          </w:p>
        </w:tc>
        <w:tc>
          <w:tcPr>
            <w:tcW w:w="2614" w:type="dxa"/>
            <w:gridSpan w:val="2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2272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结  项  情  况</w:t>
            </w:r>
          </w:p>
        </w:tc>
        <w:tc>
          <w:tcPr>
            <w:tcW w:w="6595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Ａ．正常　  Ｂ.延期　   C．申请撤销或中止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8867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课题负责人及主要参加人员简况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负　责　人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姓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名</w:t>
            </w:r>
          </w:p>
        </w:tc>
        <w:tc>
          <w:tcPr>
            <w:tcW w:w="162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236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性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别</w:t>
            </w:r>
          </w:p>
        </w:tc>
        <w:tc>
          <w:tcPr>
            <w:tcW w:w="7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出生日期</w:t>
            </w: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工作单位</w:t>
            </w: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学　　历</w:t>
            </w: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职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务</w:t>
            </w: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职　　称</w:t>
            </w: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通信地址</w:t>
            </w:r>
          </w:p>
        </w:tc>
        <w:tc>
          <w:tcPr>
            <w:tcW w:w="3657" w:type="dxa"/>
            <w:gridSpan w:val="6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邮</w:t>
            </w:r>
            <w:r>
              <w:rPr>
                <w:rFonts w:ascii="宋体" w:hAnsi="Courier New" w:cs="Courier New"/>
                <w:sz w:val="28"/>
                <w:szCs w:val="21"/>
              </w:rPr>
              <w:t xml:space="preserve">    </w:t>
            </w:r>
            <w:r>
              <w:rPr>
                <w:rFonts w:hint="eastAsia" w:ascii="宋体" w:hAnsi="Courier New" w:cs="Courier New"/>
                <w:sz w:val="28"/>
                <w:szCs w:val="21"/>
              </w:rPr>
              <w:t>箱</w:t>
            </w:r>
          </w:p>
        </w:tc>
        <w:tc>
          <w:tcPr>
            <w:tcW w:w="1898" w:type="dxa"/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sz w:val="28"/>
                <w:szCs w:val="21"/>
              </w:rPr>
            </w:pPr>
            <w:r>
              <w:rPr>
                <w:rFonts w:hint="eastAsia"/>
                <w:sz w:val="28"/>
                <w:szCs w:val="21"/>
              </w:rPr>
              <w:t>联系方式</w:t>
            </w:r>
          </w:p>
        </w:tc>
        <w:tc>
          <w:tcPr>
            <w:tcW w:w="945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手机</w:t>
            </w:r>
          </w:p>
        </w:tc>
        <w:tc>
          <w:tcPr>
            <w:tcW w:w="2712" w:type="dxa"/>
            <w:gridSpan w:val="4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  <w:r>
              <w:rPr>
                <w:rFonts w:hint="eastAsia" w:ascii="宋体" w:hAnsi="宋体"/>
                <w:sz w:val="28"/>
                <w:szCs w:val="24"/>
              </w:rPr>
              <w:t>办公电话</w:t>
            </w:r>
          </w:p>
        </w:tc>
        <w:tc>
          <w:tcPr>
            <w:tcW w:w="1898" w:type="dxa"/>
            <w:vAlign w:val="center"/>
          </w:tcPr>
          <w:p>
            <w:pPr>
              <w:rPr>
                <w:rFonts w:ascii="宋体"/>
                <w:sz w:val="28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课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题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组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主　要　成</w:t>
            </w:r>
          </w:p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员</w:t>
            </w: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姓　名</w:t>
            </w: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单　　位</w:t>
            </w: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职称（职务）</w:t>
            </w: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  <w:r>
              <w:rPr>
                <w:rFonts w:hint="eastAsia" w:ascii="宋体" w:hAnsi="Courier New" w:cs="Courier New"/>
                <w:sz w:val="28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 w:val="2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atLeast"/>
          <w:jc w:val="center"/>
        </w:trPr>
        <w:tc>
          <w:tcPr>
            <w:tcW w:w="521" w:type="dxa"/>
            <w:vMerge w:val="continue"/>
            <w:vAlign w:val="center"/>
          </w:tcPr>
          <w:p>
            <w:pPr>
              <w:widowControl/>
              <w:jc w:val="left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3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3657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41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18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</w:tr>
    </w:tbl>
    <w:p>
      <w:pPr>
        <w:widowControl/>
        <w:jc w:val="left"/>
        <w:rPr>
          <w:rFonts w:ascii="宋体" w:hAnsi="Courier New" w:cs="Courier New"/>
          <w:kern w:val="0"/>
          <w:szCs w:val="21"/>
        </w:rPr>
        <w:sectPr>
          <w:pgSz w:w="11906" w:h="16838"/>
          <w:pgMar w:top="1985" w:right="1304" w:bottom="1871" w:left="1361" w:header="851" w:footer="1418" w:gutter="0"/>
          <w:cols w:space="720" w:num="1"/>
          <w:docGrid w:type="lines" w:linePitch="312" w:charSpace="0"/>
        </w:sectPr>
      </w:pPr>
    </w:p>
    <w:p>
      <w:pPr>
        <w:rPr>
          <w:rFonts w:ascii="黑体" w:hAnsi="宋体" w:eastAsia="黑体" w:cs="Courier New"/>
          <w:sz w:val="24"/>
          <w:szCs w:val="24"/>
        </w:rPr>
      </w:pPr>
      <w:r>
        <w:rPr>
          <w:rFonts w:hint="eastAsia" w:ascii="黑体" w:hAnsi="Courier New" w:eastAsia="黑体" w:cs="Courier New"/>
          <w:sz w:val="32"/>
          <w:szCs w:val="21"/>
        </w:rPr>
        <w:t>二、课题成果简介</w:t>
      </w:r>
    </w:p>
    <w:tbl>
      <w:tblPr>
        <w:tblStyle w:val="2"/>
        <w:tblW w:w="8803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775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8" w:hRule="atLeast"/>
        </w:trPr>
        <w:tc>
          <w:tcPr>
            <w:tcW w:w="1050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成</w:t>
            </w: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果</w:t>
            </w: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简</w:t>
            </w: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jc w:val="center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介</w:t>
            </w:r>
          </w:p>
          <w:p>
            <w:pPr>
              <w:jc w:val="center"/>
              <w:rPr>
                <w:rFonts w:ascii="宋体" w:hAnsi="Courier New" w:cs="Courier New"/>
                <w:szCs w:val="21"/>
              </w:rPr>
            </w:pPr>
          </w:p>
        </w:tc>
        <w:tc>
          <w:tcPr>
            <w:tcW w:w="77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</w:tcPr>
          <w:p>
            <w:pPr>
              <w:rPr>
                <w:rFonts w:ascii="宋体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4"/>
              </w:rPr>
              <w:t>简介内容包括：研究成果的主要内容、重要观点、创新依据；成果的学术价值、应用价值。（限</w:t>
            </w:r>
            <w:r>
              <w:rPr>
                <w:rFonts w:ascii="宋体" w:hAnsi="宋体"/>
                <w:sz w:val="24"/>
                <w:szCs w:val="24"/>
              </w:rPr>
              <w:t>2000</w:t>
            </w:r>
            <w:r>
              <w:rPr>
                <w:rFonts w:hint="eastAsia" w:ascii="宋体" w:hAnsi="宋体"/>
                <w:sz w:val="24"/>
                <w:szCs w:val="24"/>
              </w:rPr>
              <w:t>字以内）</w:t>
            </w: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  <w:p>
            <w:pPr>
              <w:rPr>
                <w:rFonts w:ascii="宋体" w:hAnsi="Courier New" w:cs="Courier New"/>
                <w:szCs w:val="21"/>
              </w:rPr>
            </w:pPr>
          </w:p>
        </w:tc>
      </w:tr>
    </w:tbl>
    <w:p>
      <w:pPr>
        <w:rPr>
          <w:rFonts w:ascii="黑体" w:hAnsi="Courier New" w:eastAsia="黑体" w:cs="Courier New"/>
          <w:sz w:val="32"/>
          <w:szCs w:val="21"/>
        </w:rPr>
      </w:pPr>
    </w:p>
    <w:p>
      <w:pPr>
        <w:rPr>
          <w:rFonts w:ascii="黑体" w:hAnsi="Courier New" w:eastAsia="黑体" w:cs="Courier New"/>
          <w:sz w:val="32"/>
          <w:szCs w:val="21"/>
        </w:rPr>
      </w:pPr>
      <w:r>
        <w:rPr>
          <w:rFonts w:hint="eastAsia" w:ascii="黑体" w:hAnsi="Courier New" w:eastAsia="黑体" w:cs="Courier New"/>
          <w:sz w:val="32"/>
          <w:szCs w:val="21"/>
        </w:rPr>
        <w:t>三、推荐单位审核意见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86" w:hRule="atLeast"/>
        </w:trPr>
        <w:tc>
          <w:tcPr>
            <w:tcW w:w="8803" w:type="dxa"/>
          </w:tcPr>
          <w:p>
            <w:pPr>
              <w:ind w:firstLine="609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609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609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609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609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firstLine="6090" w:firstLineChars="2900"/>
              <w:rPr>
                <w:rFonts w:ascii="宋体" w:hAnsi="Courier New" w:cs="Courier New"/>
                <w:szCs w:val="21"/>
              </w:rPr>
            </w:pPr>
          </w:p>
          <w:p>
            <w:pPr>
              <w:ind w:left="3675" w:leftChars="1750" w:firstLine="2415" w:firstLineChars="1150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Cs w:val="21"/>
              </w:rPr>
              <w:t>部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部门（公章）</w:t>
            </w:r>
          </w:p>
          <w:p>
            <w:pPr>
              <w:spacing w:after="156" w:afterLines="50"/>
              <w:ind w:firstLine="5520" w:firstLineChars="2300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spacing w:after="156" w:afterLines="50"/>
              <w:ind w:firstLine="5520" w:firstLineChars="2300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　　　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年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月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日</w:t>
            </w:r>
          </w:p>
        </w:tc>
      </w:tr>
    </w:tbl>
    <w:p>
      <w:pPr>
        <w:rPr>
          <w:rFonts w:ascii="黑体" w:hAnsi="Courier New" w:eastAsia="黑体" w:cs="Courier New"/>
          <w:sz w:val="32"/>
          <w:szCs w:val="21"/>
        </w:rPr>
      </w:pPr>
      <w:r>
        <w:rPr>
          <w:rFonts w:hint="eastAsia" w:ascii="黑体" w:hAnsi="Courier New" w:eastAsia="黑体" w:cs="Courier New"/>
          <w:sz w:val="32"/>
          <w:szCs w:val="21"/>
        </w:rPr>
        <w:t>四、青岛统战智库工作委员会审核意见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10" w:hRule="atLeast"/>
        </w:trPr>
        <w:tc>
          <w:tcPr>
            <w:tcW w:w="8803" w:type="dxa"/>
          </w:tcPr>
          <w:p>
            <w:pPr>
              <w:ind w:firstLine="420" w:firstLineChars="200"/>
              <w:rPr>
                <w:rFonts w:ascii="宋体" w:cs="Courier New"/>
                <w:bCs/>
                <w:szCs w:val="21"/>
              </w:rPr>
            </w:pPr>
          </w:p>
          <w:p>
            <w:pPr>
              <w:spacing w:after="156" w:afterLines="50"/>
              <w:rPr>
                <w:rFonts w:ascii="宋体" w:hAnsi="Courier New" w:cs="Courier New"/>
                <w:szCs w:val="21"/>
              </w:rPr>
            </w:pPr>
          </w:p>
          <w:p>
            <w:pPr>
              <w:spacing w:after="156" w:afterLines="50"/>
              <w:rPr>
                <w:rFonts w:ascii="宋体" w:hAnsi="Courier New" w:cs="Courier New"/>
                <w:szCs w:val="21"/>
              </w:rPr>
            </w:pPr>
          </w:p>
          <w:p>
            <w:pPr>
              <w:spacing w:after="156" w:afterLines="50"/>
              <w:rPr>
                <w:rFonts w:ascii="宋体" w:hAnsi="Courier New" w:cs="Courier New"/>
                <w:szCs w:val="21"/>
              </w:rPr>
            </w:pPr>
          </w:p>
          <w:p>
            <w:pPr>
              <w:ind w:left="3675" w:leftChars="1750" w:firstLine="2760" w:firstLineChars="1150"/>
              <w:rPr>
                <w:rFonts w:ascii="宋体" w:hAnsi="Courier New" w:cs="Courier New"/>
                <w:sz w:val="24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部部门（公章）</w:t>
            </w:r>
          </w:p>
          <w:p>
            <w:pPr>
              <w:spacing w:after="156" w:afterLines="50"/>
              <w:ind w:firstLine="5520" w:firstLineChars="2300"/>
              <w:rPr>
                <w:rFonts w:ascii="宋体" w:hAnsi="Courier New" w:cs="Courier New"/>
                <w:sz w:val="24"/>
                <w:szCs w:val="21"/>
              </w:rPr>
            </w:pPr>
          </w:p>
          <w:p>
            <w:pPr>
              <w:spacing w:after="156" w:afterLines="50"/>
              <w:ind w:firstLine="5040" w:firstLineChars="2100"/>
              <w:rPr>
                <w:rFonts w:ascii="宋体" w:hAnsi="Courier New" w:cs="Courier New"/>
                <w:szCs w:val="21"/>
              </w:rPr>
            </w:pPr>
            <w:r>
              <w:rPr>
                <w:rFonts w:hint="eastAsia" w:ascii="宋体" w:hAnsi="Courier New" w:cs="Courier New"/>
                <w:sz w:val="24"/>
                <w:szCs w:val="21"/>
              </w:rPr>
              <w:t>　　　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年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月</w:t>
            </w:r>
            <w:r>
              <w:rPr>
                <w:rFonts w:ascii="宋体" w:hAnsi="Courier New" w:cs="Courier New"/>
                <w:sz w:val="24"/>
                <w:szCs w:val="21"/>
              </w:rPr>
              <w:t xml:space="preserve">  </w:t>
            </w:r>
            <w:r>
              <w:rPr>
                <w:rFonts w:hint="eastAsia" w:ascii="宋体" w:hAnsi="Courier New" w:cs="Courier New"/>
                <w:sz w:val="24"/>
                <w:szCs w:val="21"/>
              </w:rPr>
              <w:t>　日</w:t>
            </w:r>
          </w:p>
        </w:tc>
      </w:tr>
    </w:tbl>
    <w:p>
      <w:pPr>
        <w:spacing w:line="680" w:lineRule="exact"/>
        <w:jc w:val="left"/>
        <w:rPr>
          <w:rFonts w:ascii="仿宋_GB2312" w:hAnsi="微软雅黑"/>
          <w:sz w:val="32"/>
          <w:szCs w:val="32"/>
          <w:shd w:val="clear" w:color="auto" w:fill="FFFFFF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8C29E9"/>
    <w:multiLevelType w:val="multilevel"/>
    <w:tmpl w:val="008C29E9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MzZjk0ZTNjMjQwMjlkZDBjNmUyZGNmNzMxZjQxZDUifQ=="/>
  </w:docVars>
  <w:rsids>
    <w:rsidRoot w:val="49D26086"/>
    <w:rsid w:val="49D26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2022-06-28T08:10:00Z</dcterms:created>
  <dc:creator>锦</dc:creator>
  <cp:lastModifiedBy>锦</cp:lastModifiedBy>
  <dcterms:modified xsi:type="dcterms:W3CDTF">2022-06-28T08:11:23Z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88972A767BBB4F6FA4199DE9DA57C874</vt:lpwstr>
  </property>
</Properties>
</file>