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等线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89" w:hRule="atLeast"/>
        </w:trPr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60" w:beforeLines="0" w:after="60" w:afterLines="0" w:line="360" w:lineRule="auto"/>
              <w:ind w:firstLine="300" w:firstLineChars="100"/>
              <w:rPr>
                <w:rFonts w:hint="default" w:eastAsia="仿宋_GB2312"/>
                <w:sz w:val="30"/>
                <w:szCs w:val="22"/>
              </w:rPr>
            </w:pPr>
            <w:r>
              <w:rPr>
                <w:rFonts w:hint="eastAsia" w:eastAsia="仿宋_GB2312"/>
                <w:sz w:val="30"/>
                <w:szCs w:val="22"/>
              </w:rPr>
              <w:t>杰出人才奖</w:t>
            </w:r>
            <w:r>
              <w:rPr>
                <w:rFonts w:hint="eastAsia" w:eastAsia="等线"/>
                <w:sz w:val="30"/>
                <w:szCs w:val="22"/>
              </w:rPr>
              <w:t xml:space="preserve">   </w:t>
            </w:r>
            <w:r>
              <w:rPr>
                <w:rFonts w:hint="eastAsia" w:eastAsia="仿宋_GB2312"/>
                <w:sz w:val="30"/>
                <w:szCs w:val="22"/>
              </w:rPr>
              <w:t>□</w:t>
            </w:r>
          </w:p>
          <w:p>
            <w:pPr>
              <w:spacing w:before="60" w:beforeLines="0" w:after="60" w:afterLines="0" w:line="360" w:lineRule="auto"/>
              <w:rPr>
                <w:rFonts w:hint="default" w:eastAsia="仿宋_GB2312"/>
                <w:sz w:val="30"/>
                <w:szCs w:val="22"/>
                <w:u w:val="single"/>
              </w:rPr>
            </w:pPr>
            <w:r>
              <w:rPr>
                <w:rFonts w:hint="eastAsia" w:eastAsia="仿宋_GB2312"/>
                <w:sz w:val="30"/>
                <w:szCs w:val="22"/>
              </w:rPr>
              <w:t>优秀青年人才奖</w:t>
            </w:r>
            <w:r>
              <w:rPr>
                <w:rFonts w:hint="eastAsia" w:eastAsia="等线"/>
                <w:sz w:val="30"/>
                <w:szCs w:val="22"/>
              </w:rPr>
              <w:t xml:space="preserve"> </w:t>
            </w:r>
            <w:r>
              <w:rPr>
                <w:rFonts w:hint="eastAsia" w:eastAsia="仿宋_GB2312"/>
                <w:sz w:val="30"/>
                <w:szCs w:val="22"/>
              </w:rPr>
              <w:t>□</w:t>
            </w:r>
          </w:p>
        </w:tc>
        <w:tc>
          <w:tcPr>
            <w:tcW w:w="5738" w:type="dxa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200" w:beforeLines="0" w:after="200" w:afterLines="0"/>
              <w:rPr>
                <w:rFonts w:hint="default" w:eastAsia="仿宋_GB2312"/>
                <w:sz w:val="30"/>
                <w:szCs w:val="22"/>
                <w:u w:val="single"/>
              </w:rPr>
            </w:pPr>
            <w:r>
              <w:rPr>
                <w:rFonts w:hint="eastAsia" w:eastAsia="等线"/>
                <w:sz w:val="30"/>
                <w:szCs w:val="22"/>
              </w:rPr>
              <w:t xml:space="preserve">                  </w:t>
            </w:r>
            <w:r>
              <w:rPr>
                <w:rFonts w:hint="eastAsia" w:eastAsia="仿宋_GB2312"/>
                <w:sz w:val="30"/>
                <w:szCs w:val="22"/>
              </w:rPr>
              <w:t>编</w:t>
            </w:r>
            <w:r>
              <w:rPr>
                <w:rFonts w:hint="eastAsia" w:eastAsia="等线"/>
                <w:sz w:val="30"/>
                <w:szCs w:val="22"/>
              </w:rPr>
              <w:t xml:space="preserve">  </w:t>
            </w:r>
            <w:r>
              <w:rPr>
                <w:rFonts w:hint="eastAsia" w:eastAsia="仿宋_GB2312"/>
                <w:sz w:val="30"/>
                <w:szCs w:val="22"/>
              </w:rPr>
              <w:t>号</w:t>
            </w:r>
            <w:r>
              <w:rPr>
                <w:rFonts w:hint="eastAsia" w:eastAsia="等线"/>
                <w:sz w:val="30"/>
                <w:szCs w:val="22"/>
              </w:rPr>
              <w:t xml:space="preserve"> </w:t>
            </w:r>
            <w:r>
              <w:rPr>
                <w:rFonts w:hint="eastAsia" w:eastAsia="等线"/>
                <w:sz w:val="30"/>
                <w:szCs w:val="22"/>
                <w:u w:val="single"/>
              </w:rPr>
              <w:t xml:space="preserve">            </w:t>
            </w:r>
          </w:p>
          <w:p>
            <w:pPr>
              <w:spacing w:before="200" w:beforeLines="0" w:after="200" w:afterLines="0"/>
              <w:rPr>
                <w:rFonts w:hint="default" w:eastAsia="仿宋_GB2312"/>
                <w:sz w:val="30"/>
                <w:szCs w:val="22"/>
              </w:rPr>
            </w:pPr>
            <w:r>
              <w:rPr>
                <w:rFonts w:hint="eastAsia" w:eastAsia="等线"/>
                <w:sz w:val="30"/>
                <w:szCs w:val="22"/>
              </w:rPr>
              <w:t xml:space="preserve">                 </w:t>
            </w:r>
            <w:r>
              <w:rPr>
                <w:rFonts w:hint="eastAsia" w:eastAsia="仿宋_GB2312"/>
                <w:sz w:val="30"/>
                <w:szCs w:val="22"/>
              </w:rPr>
              <w:t>专业方向</w:t>
            </w:r>
            <w:r>
              <w:rPr>
                <w:rFonts w:hint="eastAsia" w:eastAsia="等线"/>
                <w:sz w:val="30"/>
                <w:szCs w:val="22"/>
                <w:u w:val="single"/>
              </w:rPr>
              <w:t xml:space="preserve">            </w:t>
            </w:r>
          </w:p>
        </w:tc>
      </w:tr>
    </w:tbl>
    <w:p>
      <w:pPr>
        <w:spacing w:beforeLines="0" w:afterLines="0"/>
        <w:rPr>
          <w:rFonts w:hint="default"/>
          <w:sz w:val="21"/>
          <w:szCs w:val="22"/>
        </w:rPr>
      </w:pPr>
    </w:p>
    <w:p>
      <w:pPr>
        <w:spacing w:beforeLines="0" w:afterLines="0"/>
        <w:jc w:val="center"/>
        <w:rPr>
          <w:rFonts w:hint="default"/>
          <w:sz w:val="21"/>
          <w:szCs w:val="22"/>
        </w:rPr>
      </w:pPr>
    </w:p>
    <w:p>
      <w:pPr>
        <w:pStyle w:val="8"/>
        <w:spacing w:beforeLines="0" w:afterLines="0"/>
        <w:jc w:val="center"/>
        <w:rPr>
          <w:rFonts w:hint="default" w:ascii="方正小标宋简体" w:hAnsi="黑体" w:eastAsia="方正小标宋简体"/>
          <w:sz w:val="72"/>
          <w:szCs w:val="72"/>
        </w:rPr>
      </w:pPr>
      <w:r>
        <w:rPr>
          <w:rFonts w:hint="eastAsia" w:ascii="方正小标宋简体" w:hAnsi="黑体" w:eastAsia="方正小标宋简体"/>
          <w:sz w:val="72"/>
          <w:szCs w:val="72"/>
        </w:rPr>
        <w:t>山东土木建筑科学技术奖（科技人才奖）</w:t>
      </w:r>
    </w:p>
    <w:p>
      <w:pPr>
        <w:pStyle w:val="8"/>
        <w:spacing w:beforeLines="0" w:afterLines="0"/>
        <w:jc w:val="center"/>
        <w:rPr>
          <w:rFonts w:hint="default" w:ascii="方正小标宋简体" w:hAnsi="黑体" w:eastAsia="方正小标宋简体"/>
          <w:sz w:val="72"/>
          <w:szCs w:val="72"/>
        </w:rPr>
      </w:pPr>
      <w:r>
        <w:rPr>
          <w:rFonts w:hint="eastAsia" w:ascii="方正小标宋简体" w:hAnsi="黑体" w:eastAsia="方正小标宋简体"/>
          <w:sz w:val="72"/>
          <w:szCs w:val="72"/>
        </w:rPr>
        <w:t>推 荐 书</w:t>
      </w:r>
    </w:p>
    <w:p>
      <w:pPr>
        <w:spacing w:beforeLines="0" w:afterLines="0"/>
        <w:jc w:val="center"/>
        <w:rPr>
          <w:rFonts w:hint="default"/>
          <w:b/>
          <w:sz w:val="32"/>
          <w:szCs w:val="22"/>
        </w:rPr>
      </w:pPr>
    </w:p>
    <w:p>
      <w:pPr>
        <w:spacing w:beforeLines="0" w:afterLines="0"/>
        <w:jc w:val="center"/>
        <w:rPr>
          <w:rFonts w:hint="default"/>
          <w:b/>
          <w:sz w:val="32"/>
          <w:szCs w:val="22"/>
        </w:rPr>
      </w:pPr>
    </w:p>
    <w:p>
      <w:pPr>
        <w:spacing w:beforeLines="0" w:afterLines="0" w:line="600" w:lineRule="auto"/>
        <w:ind w:firstLine="1247" w:firstLineChars="345"/>
        <w:outlineLvl w:val="0"/>
        <w:rPr>
          <w:rFonts w:hint="eastAsia" w:eastAsia="等线"/>
          <w:b/>
          <w:color w:val="000000"/>
          <w:sz w:val="36"/>
          <w:szCs w:val="36"/>
          <w:u w:val="single"/>
        </w:rPr>
      </w:pPr>
      <w:r>
        <w:rPr>
          <w:rFonts w:hint="eastAsia" w:eastAsia="楷体_GB2312"/>
          <w:b/>
          <w:color w:val="000000"/>
          <w:sz w:val="36"/>
          <w:szCs w:val="36"/>
        </w:rPr>
        <w:t>人选姓名：</w:t>
      </w:r>
      <w:r>
        <w:rPr>
          <w:rFonts w:hint="eastAsia" w:eastAsia="等线"/>
          <w:b/>
          <w:color w:val="000000"/>
          <w:sz w:val="36"/>
          <w:szCs w:val="36"/>
          <w:u w:val="single"/>
        </w:rPr>
        <w:t xml:space="preserve">                         </w:t>
      </w:r>
    </w:p>
    <w:p>
      <w:pPr>
        <w:spacing w:beforeLines="0" w:afterLines="0" w:line="600" w:lineRule="auto"/>
        <w:ind w:firstLine="1247" w:firstLineChars="345"/>
        <w:outlineLvl w:val="0"/>
        <w:rPr>
          <w:rFonts w:hint="eastAsia" w:eastAsia="等线"/>
          <w:b/>
          <w:color w:val="000000"/>
          <w:sz w:val="36"/>
          <w:szCs w:val="36"/>
          <w:u w:val="single"/>
        </w:rPr>
      </w:pPr>
      <w:r>
        <w:rPr>
          <w:rFonts w:hint="eastAsia" w:eastAsia="楷体_GB2312"/>
          <w:b/>
          <w:color w:val="000000"/>
          <w:sz w:val="36"/>
          <w:szCs w:val="36"/>
        </w:rPr>
        <w:t>工作单位：</w:t>
      </w:r>
      <w:r>
        <w:rPr>
          <w:rFonts w:hint="eastAsia" w:eastAsia="等线"/>
          <w:b/>
          <w:color w:val="000000"/>
          <w:sz w:val="36"/>
          <w:szCs w:val="36"/>
          <w:u w:val="single"/>
        </w:rPr>
        <w:t xml:space="preserve">                         </w:t>
      </w:r>
    </w:p>
    <w:p>
      <w:pPr>
        <w:spacing w:beforeLines="0" w:afterLines="0" w:line="600" w:lineRule="auto"/>
        <w:ind w:firstLine="1247" w:firstLineChars="345"/>
        <w:outlineLvl w:val="0"/>
        <w:rPr>
          <w:rFonts w:hint="eastAsia" w:eastAsia="等线"/>
          <w:b/>
          <w:color w:val="000000"/>
          <w:sz w:val="36"/>
          <w:szCs w:val="36"/>
          <w:u w:val="single"/>
        </w:rPr>
      </w:pPr>
      <w:r>
        <w:rPr>
          <w:rFonts w:hint="eastAsia" w:eastAsia="楷体_GB2312"/>
          <w:b/>
          <w:color w:val="000000"/>
          <w:sz w:val="36"/>
          <w:szCs w:val="36"/>
        </w:rPr>
        <w:t>推荐单位：</w:t>
      </w:r>
      <w:r>
        <w:rPr>
          <w:rFonts w:hint="eastAsia" w:eastAsia="等线"/>
          <w:b/>
          <w:color w:val="000000"/>
          <w:sz w:val="36"/>
          <w:szCs w:val="36"/>
          <w:u w:val="single"/>
        </w:rPr>
        <w:t xml:space="preserve">                         </w:t>
      </w:r>
    </w:p>
    <w:p>
      <w:pPr>
        <w:spacing w:beforeLines="0" w:afterLines="0"/>
        <w:jc w:val="center"/>
        <w:rPr>
          <w:rFonts w:hint="default" w:eastAsia="楷体_GB2312"/>
          <w:b/>
          <w:color w:val="000000"/>
          <w:sz w:val="28"/>
          <w:szCs w:val="28"/>
        </w:rPr>
      </w:pPr>
    </w:p>
    <w:p>
      <w:pPr>
        <w:spacing w:beforeLines="0" w:afterLines="0"/>
        <w:jc w:val="center"/>
        <w:rPr>
          <w:rFonts w:hint="default" w:eastAsia="楷体_GB2312"/>
          <w:b/>
          <w:color w:val="000000"/>
          <w:sz w:val="28"/>
          <w:szCs w:val="28"/>
        </w:rPr>
      </w:pPr>
    </w:p>
    <w:p>
      <w:pPr>
        <w:spacing w:beforeLines="0" w:afterLines="0"/>
        <w:jc w:val="center"/>
        <w:rPr>
          <w:rFonts w:hint="default" w:eastAsia="楷体_GB2312"/>
          <w:b/>
          <w:color w:val="000000"/>
          <w:sz w:val="28"/>
          <w:szCs w:val="28"/>
        </w:rPr>
      </w:pPr>
    </w:p>
    <w:p>
      <w:pPr>
        <w:spacing w:beforeLines="0" w:afterLines="0"/>
        <w:jc w:val="center"/>
        <w:rPr>
          <w:rFonts w:hint="default"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山东土木建筑科学技术奖励工作办公室制</w:t>
      </w:r>
    </w:p>
    <w:p>
      <w:pPr>
        <w:pStyle w:val="9"/>
        <w:spacing w:beforeLines="0" w:afterLines="0"/>
        <w:jc w:val="center"/>
        <w:rPr>
          <w:rFonts w:hint="default" w:ascii="黑体" w:eastAsia="黑体"/>
          <w:color w:val="000000"/>
          <w:sz w:val="36"/>
          <w:szCs w:val="36"/>
        </w:rPr>
      </w:pPr>
      <w:r>
        <w:rPr>
          <w:rFonts w:hint="default" w:eastAsia="楷体_GB2312"/>
          <w:b/>
          <w:color w:val="000000"/>
          <w:sz w:val="30"/>
          <w:szCs w:val="30"/>
        </w:rPr>
        <w:br w:type="page"/>
      </w:r>
      <w:r>
        <w:rPr>
          <w:rFonts w:hint="eastAsia" w:ascii="黑体" w:eastAsia="黑体"/>
          <w:b/>
          <w:color w:val="000000"/>
          <w:sz w:val="36"/>
          <w:szCs w:val="36"/>
        </w:rPr>
        <w:t>填写要求及说明</w:t>
      </w:r>
    </w:p>
    <w:p>
      <w:pPr>
        <w:widowControl/>
        <w:spacing w:beforeLines="0" w:afterLines="0" w:line="520" w:lineRule="exact"/>
        <w:ind w:firstLine="520" w:firstLineChars="200"/>
        <w:jc w:val="left"/>
        <w:rPr>
          <w:rFonts w:hint="default" w:ascii="仿宋_GB2312" w:eastAsia="仿宋_GB2312"/>
          <w:color w:val="000000"/>
          <w:sz w:val="26"/>
          <w:szCs w:val="26"/>
        </w:rPr>
      </w:pPr>
      <w:r>
        <w:rPr>
          <w:rFonts w:hint="eastAsia" w:ascii="仿宋_GB2312" w:eastAsia="仿宋_GB2312"/>
          <w:color w:val="000000"/>
          <w:sz w:val="26"/>
          <w:szCs w:val="26"/>
        </w:rPr>
        <w:t>1、请仔细阅读《山东土木建筑科学技术奖评审办法》，《</w:t>
      </w:r>
      <w:r>
        <w:rPr>
          <w:rFonts w:hint="eastAsia" w:ascii="仿宋_GB2312" w:eastAsia="仿宋_GB2312"/>
          <w:sz w:val="26"/>
          <w:szCs w:val="26"/>
        </w:rPr>
        <w:t>推荐书</w:t>
      </w:r>
      <w:r>
        <w:rPr>
          <w:rFonts w:hint="eastAsia" w:ascii="仿宋_GB2312" w:eastAsia="仿宋_GB2312"/>
          <w:color w:val="000000"/>
          <w:sz w:val="26"/>
          <w:szCs w:val="26"/>
        </w:rPr>
        <w:t>》作为评审科技人才奖的主要依据，编写时必须严肃认真、实事求是、</w:t>
      </w:r>
      <w:r>
        <w:rPr>
          <w:rFonts w:hint="eastAsia" w:eastAsia="仿宋_GB2312"/>
          <w:sz w:val="26"/>
          <w:szCs w:val="26"/>
        </w:rPr>
        <w:t>内容翔实、</w:t>
      </w:r>
      <w:r>
        <w:rPr>
          <w:rFonts w:hint="eastAsia" w:ascii="仿宋_GB2312" w:eastAsia="仿宋_GB2312"/>
          <w:color w:val="000000"/>
          <w:sz w:val="26"/>
          <w:szCs w:val="26"/>
        </w:rPr>
        <w:t>文字精炼。</w:t>
      </w:r>
    </w:p>
    <w:p>
      <w:pPr>
        <w:widowControl/>
        <w:spacing w:beforeLines="0" w:afterLines="0" w:line="520" w:lineRule="exact"/>
        <w:ind w:firstLine="520" w:firstLineChars="200"/>
        <w:jc w:val="left"/>
        <w:rPr>
          <w:rFonts w:hint="default" w:ascii="仿宋_GB2312" w:eastAsia="仿宋_GB2312"/>
          <w:color w:val="000000"/>
          <w:sz w:val="26"/>
          <w:szCs w:val="26"/>
        </w:rPr>
      </w:pPr>
      <w:r>
        <w:rPr>
          <w:rFonts w:hint="eastAsia" w:ascii="仿宋_GB2312" w:eastAsia="仿宋_GB2312"/>
          <w:color w:val="000000"/>
          <w:sz w:val="26"/>
          <w:szCs w:val="26"/>
        </w:rPr>
        <w:t>2、推荐单位：各地市行业主管部门、省市相关学（协）会、山东土木建筑学会分支机构、全省高等院校、中央驻鲁企业。</w:t>
      </w:r>
    </w:p>
    <w:p>
      <w:pPr>
        <w:widowControl/>
        <w:spacing w:beforeLines="0" w:afterLines="0" w:line="520" w:lineRule="exact"/>
        <w:ind w:firstLine="520" w:firstLineChars="200"/>
        <w:jc w:val="left"/>
        <w:rPr>
          <w:rFonts w:hint="default"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3</w:t>
      </w:r>
      <w:r>
        <w:rPr>
          <w:rFonts w:hint="eastAsia" w:ascii="仿宋_GB2312" w:eastAsia="仿宋_GB2312"/>
          <w:color w:val="000000"/>
          <w:sz w:val="26"/>
          <w:szCs w:val="26"/>
        </w:rPr>
        <w:t>、</w:t>
      </w:r>
      <w:r>
        <w:rPr>
          <w:rFonts w:hint="eastAsia" w:ascii="仿宋_GB2312" w:eastAsia="仿宋_GB2312"/>
          <w:sz w:val="26"/>
          <w:szCs w:val="26"/>
        </w:rPr>
        <w:t>出生日期：凡表内需填写的日期，采用公历，用 “</w:t>
      </w:r>
      <w:r>
        <w:rPr>
          <w:rFonts w:hint="default"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”分隔年、月、日，各写两个数字，如92.11.01,表示92年11月1日。</w:t>
      </w:r>
    </w:p>
    <w:p>
      <w:pPr>
        <w:spacing w:beforeLines="0" w:afterLines="0" w:line="520" w:lineRule="exact"/>
        <w:ind w:firstLine="520" w:firstLineChars="200"/>
        <w:rPr>
          <w:rFonts w:hint="default"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4</w:t>
      </w:r>
      <w:r>
        <w:rPr>
          <w:rFonts w:hint="eastAsia" w:ascii="仿宋_GB2312" w:eastAsia="仿宋_GB2312"/>
          <w:color w:val="000000"/>
          <w:sz w:val="26"/>
          <w:szCs w:val="26"/>
        </w:rPr>
        <w:t>、专业方向可选范围：工程建设、城乡规划、城乡建设、建筑业、房地产业、勘察设计咨询业、市政公用事业及交通、水利、铁路</w:t>
      </w:r>
      <w:r>
        <w:rPr>
          <w:rFonts w:hint="eastAsia" w:ascii="仿宋_GB2312" w:eastAsia="仿宋_GB2312"/>
          <w:sz w:val="26"/>
          <w:szCs w:val="26"/>
        </w:rPr>
        <w:t>等行业。</w:t>
      </w:r>
    </w:p>
    <w:p>
      <w:pPr>
        <w:spacing w:beforeLines="0" w:afterLines="0" w:line="520" w:lineRule="exact"/>
        <w:ind w:firstLine="520" w:firstLineChars="200"/>
        <w:rPr>
          <w:rFonts w:hint="default"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5、</w:t>
      </w:r>
      <w:r>
        <w:rPr>
          <w:rFonts w:hint="eastAsia" w:ascii="仿宋_GB2312" w:eastAsia="仿宋_GB2312"/>
          <w:color w:val="000000"/>
          <w:sz w:val="26"/>
          <w:szCs w:val="26"/>
        </w:rPr>
        <w:t>《推荐书》用中文填写，一式一份。同时须提交《</w:t>
      </w:r>
      <w:r>
        <w:rPr>
          <w:rFonts w:hint="eastAsia" w:ascii="仿宋_GB2312" w:eastAsia="仿宋_GB2312"/>
          <w:sz w:val="26"/>
          <w:szCs w:val="26"/>
        </w:rPr>
        <w:t>推荐</w:t>
      </w:r>
      <w:r>
        <w:rPr>
          <w:rFonts w:hint="eastAsia" w:ascii="仿宋_GB2312" w:eastAsia="仿宋_GB2312"/>
          <w:color w:val="000000"/>
          <w:sz w:val="26"/>
          <w:szCs w:val="26"/>
        </w:rPr>
        <w:t>书》的电子版。</w:t>
      </w:r>
    </w:p>
    <w:p>
      <w:pPr>
        <w:spacing w:beforeLines="0" w:afterLines="0" w:line="520" w:lineRule="exact"/>
        <w:ind w:firstLine="520" w:firstLineChars="200"/>
        <w:rPr>
          <w:rFonts w:hint="default" w:ascii="仿宋_GB2312" w:hAnsi="华文仿宋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6、</w:t>
      </w:r>
      <w:r>
        <w:rPr>
          <w:rFonts w:hint="eastAsia" w:ascii="仿宋_GB2312" w:eastAsia="仿宋_GB2312"/>
          <w:color w:val="000000"/>
          <w:sz w:val="26"/>
          <w:szCs w:val="26"/>
        </w:rPr>
        <w:t>《</w:t>
      </w:r>
      <w:r>
        <w:rPr>
          <w:rFonts w:hint="eastAsia" w:ascii="仿宋_GB2312" w:eastAsia="仿宋_GB2312"/>
          <w:sz w:val="26"/>
          <w:szCs w:val="26"/>
        </w:rPr>
        <w:t>推荐</w:t>
      </w:r>
      <w:r>
        <w:rPr>
          <w:rFonts w:hint="eastAsia" w:ascii="仿宋_GB2312" w:eastAsia="仿宋_GB2312"/>
          <w:color w:val="000000"/>
          <w:sz w:val="26"/>
          <w:szCs w:val="26"/>
        </w:rPr>
        <w:t>书》</w:t>
      </w:r>
      <w:r>
        <w:rPr>
          <w:rFonts w:hint="eastAsia" w:eastAsia="仿宋_GB2312"/>
          <w:sz w:val="26"/>
          <w:szCs w:val="26"/>
        </w:rPr>
        <w:t>页面用</w:t>
      </w:r>
      <w:r>
        <w:rPr>
          <w:rFonts w:hint="eastAsia" w:eastAsia="等线"/>
          <w:sz w:val="26"/>
          <w:szCs w:val="26"/>
        </w:rPr>
        <w:t>A4</w:t>
      </w:r>
      <w:r>
        <w:rPr>
          <w:rFonts w:hint="eastAsia" w:eastAsia="仿宋_GB2312"/>
          <w:sz w:val="26"/>
          <w:szCs w:val="26"/>
        </w:rPr>
        <w:t>纸，于左侧加软封面装订成册（请不要用塑料封面</w:t>
      </w:r>
    </w:p>
    <w:p>
      <w:pPr>
        <w:widowControl/>
        <w:spacing w:beforeLines="0" w:afterLines="0" w:line="520" w:lineRule="exact"/>
        <w:ind w:firstLine="520" w:firstLineChars="200"/>
        <w:jc w:val="left"/>
        <w:rPr>
          <w:rFonts w:hint="default" w:ascii="仿宋_GB2312" w:eastAsia="仿宋_GB2312"/>
          <w:color w:val="000000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或塑料文件夹）。</w:t>
      </w:r>
    </w:p>
    <w:p>
      <w:pPr>
        <w:widowControl/>
        <w:spacing w:beforeLines="0" w:afterLines="0" w:line="520" w:lineRule="exact"/>
        <w:ind w:firstLine="520" w:firstLineChars="200"/>
        <w:jc w:val="left"/>
        <w:rPr>
          <w:rFonts w:hint="default" w:ascii="仿宋_GB2312" w:eastAsia="仿宋_GB2312"/>
          <w:sz w:val="26"/>
          <w:szCs w:val="26"/>
        </w:rPr>
      </w:pPr>
      <w:r>
        <w:rPr>
          <w:rFonts w:hint="eastAsia" w:ascii="仿宋_GB2312" w:eastAsia="仿宋_GB2312"/>
          <w:color w:val="000000"/>
          <w:sz w:val="26"/>
          <w:szCs w:val="26"/>
        </w:rPr>
        <w:t>7、附件提供的证明材料包括：</w:t>
      </w:r>
      <w:r>
        <w:rPr>
          <w:rFonts w:hint="eastAsia" w:ascii="仿宋_GB2312" w:eastAsia="仿宋_GB2312"/>
          <w:sz w:val="26"/>
          <w:szCs w:val="26"/>
        </w:rPr>
        <w:t>承担的科研项目、担任的重要学术任（兼）职、获得的重要科技奖项、取得的知识产权、发表或出版的主要作品情况（论文、著作、标准规范等）（SCI、EI、ISTP收录检索证明）、获得的荣誉称号等复印件；若成果已推广应用，请附有关鉴定和实际效益证明的复印件。</w:t>
      </w:r>
    </w:p>
    <w:p>
      <w:pPr>
        <w:widowControl/>
        <w:spacing w:beforeLines="0" w:afterLines="0" w:line="520" w:lineRule="exact"/>
        <w:ind w:firstLine="520" w:firstLineChars="200"/>
        <w:jc w:val="left"/>
        <w:rPr>
          <w:rFonts w:hint="default"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8、附件材料需与《推荐书》一起装订。</w:t>
      </w:r>
    </w:p>
    <w:p>
      <w:pPr>
        <w:spacing w:beforeLines="0" w:afterLines="0" w:line="500" w:lineRule="exact"/>
        <w:outlineLvl w:val="0"/>
        <w:rPr>
          <w:rFonts w:hint="default" w:eastAsia="仿宋_GB2312"/>
          <w:b/>
          <w:sz w:val="44"/>
          <w:szCs w:val="22"/>
        </w:rPr>
        <w:sectPr>
          <w:footerReference r:id="rId4" w:type="default"/>
          <w:footerReference r:id="rId5" w:type="even"/>
          <w:pgSz w:w="11907" w:h="16840"/>
          <w:pgMar w:top="1701" w:right="1474" w:bottom="1701" w:left="1474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Lines="0" w:afterLines="0"/>
        <w:jc w:val="left"/>
        <w:rPr>
          <w:rFonts w:hint="default"/>
          <w:sz w:val="21"/>
          <w:szCs w:val="22"/>
        </w:rPr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2237"/>
        <w:gridCol w:w="1379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（小二寸）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560" w:firstLineChars="200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党    派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560" w:firstLineChars="200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8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专业方向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（3项以内）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2"/>
        </w:rPr>
      </w:pPr>
    </w:p>
    <w:p>
      <w:pPr>
        <w:spacing w:beforeLines="0" w:afterLines="0"/>
        <w:rPr>
          <w:rFonts w:hint="default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二、主要学历（从大专或大学填起，5项以内）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Lines="0" w:afterLines="0"/>
        <w:rPr>
          <w:rFonts w:hint="default" w:ascii="黑体" w:eastAsia="黑体"/>
          <w:sz w:val="30"/>
          <w:szCs w:val="30"/>
        </w:rPr>
      </w:pPr>
    </w:p>
    <w:p>
      <w:pPr>
        <w:spacing w:beforeLines="0" w:afterLines="0"/>
        <w:rPr>
          <w:rFonts w:hint="default" w:ascii="黑体" w:eastAsia="黑体"/>
          <w:sz w:val="30"/>
          <w:szCs w:val="30"/>
        </w:rPr>
      </w:pPr>
    </w:p>
    <w:p>
      <w:pPr>
        <w:spacing w:beforeLines="0" w:afterLines="0"/>
        <w:rPr>
          <w:rFonts w:hint="default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三、工作经历（5项以内）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Lines="0" w:afterLines="0"/>
        <w:rPr>
          <w:rFonts w:hint="default" w:ascii="黑体" w:hAnsi="黑体" w:eastAsia="黑体"/>
          <w:sz w:val="30"/>
          <w:szCs w:val="30"/>
        </w:rPr>
      </w:pPr>
    </w:p>
    <w:p>
      <w:pPr>
        <w:spacing w:beforeLines="0" w:afterLines="0"/>
        <w:rPr>
          <w:rFonts w:hint="default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四、重要学术任（兼）职（5项以内）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学术社团名称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学术职务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widowControl/>
        <w:spacing w:beforeLines="0" w:after="312" w:afterLines="100" w:line="400" w:lineRule="exact"/>
        <w:jc w:val="left"/>
        <w:rPr>
          <w:rFonts w:hint="default" w:ascii="黑体" w:hAnsi="黑体" w:eastAsia="黑体"/>
          <w:sz w:val="30"/>
          <w:szCs w:val="30"/>
        </w:rPr>
      </w:pPr>
    </w:p>
    <w:p>
      <w:pPr>
        <w:widowControl/>
        <w:spacing w:beforeLines="0" w:after="312" w:afterLines="100" w:line="400" w:lineRule="exact"/>
        <w:jc w:val="left"/>
        <w:rPr>
          <w:rFonts w:hint="default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五、承担的课题及项目情况（按项目的层级排列，8项以内）</w:t>
      </w:r>
    </w:p>
    <w:tbl>
      <w:tblPr>
        <w:tblStyle w:val="5"/>
        <w:tblW w:w="102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3196"/>
        <w:gridCol w:w="1843"/>
        <w:gridCol w:w="1961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起止年月</w:t>
            </w: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项目名称（项目编号）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项目下达</w:t>
            </w:r>
          </w:p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单位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项目经费</w:t>
            </w:r>
          </w:p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（单位：万元）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等线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主持</w:t>
            </w:r>
            <w:r>
              <w:rPr>
                <w:rFonts w:hint="eastAsia" w:eastAsia="等线"/>
                <w:sz w:val="28"/>
                <w:szCs w:val="22"/>
              </w:rPr>
              <w:t>/</w:t>
            </w:r>
          </w:p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参与（排名）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</w:tbl>
    <w:p>
      <w:pPr>
        <w:widowControl/>
        <w:spacing w:beforeLines="0" w:afterLines="0"/>
        <w:jc w:val="left"/>
        <w:rPr>
          <w:rFonts w:hint="default" w:ascii="黑体" w:hAnsi="黑体" w:eastAsia="黑体"/>
          <w:sz w:val="30"/>
          <w:szCs w:val="30"/>
        </w:rPr>
      </w:pPr>
    </w:p>
    <w:p>
      <w:pPr>
        <w:widowControl/>
        <w:spacing w:beforeLines="0" w:afterLines="0"/>
        <w:jc w:val="left"/>
        <w:rPr>
          <w:rFonts w:hint="default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六、获得的重要奖项情况（10项以内）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3336"/>
        <w:gridCol w:w="2268"/>
        <w:gridCol w:w="18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获奖时间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奖项名称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奖励等级（排名）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授奖部门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</w:tc>
      </w:tr>
    </w:tbl>
    <w:p>
      <w:pPr>
        <w:widowControl/>
        <w:spacing w:beforeLines="0" w:after="312" w:afterLines="100" w:line="400" w:lineRule="exact"/>
        <w:jc w:val="left"/>
        <w:rPr>
          <w:rFonts w:hint="default" w:ascii="黑体" w:hAnsi="黑体" w:eastAsia="黑体"/>
          <w:sz w:val="30"/>
          <w:szCs w:val="30"/>
        </w:rPr>
      </w:pPr>
    </w:p>
    <w:p>
      <w:pPr>
        <w:widowControl/>
        <w:spacing w:beforeLines="0" w:afterLines="0"/>
        <w:jc w:val="left"/>
        <w:rPr>
          <w:rFonts w:hint="default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七、取得的知识产权情况</w:t>
      </w:r>
    </w:p>
    <w:tbl>
      <w:tblPr>
        <w:tblStyle w:val="5"/>
        <w:tblW w:w="99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752"/>
        <w:gridCol w:w="3196"/>
        <w:gridCol w:w="2079"/>
        <w:gridCol w:w="1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序号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取得时间</w:t>
            </w: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知识产权名称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位次</w:t>
            </w:r>
            <w:r>
              <w:rPr>
                <w:rFonts w:hint="eastAsia" w:eastAsia="等线"/>
                <w:sz w:val="28"/>
                <w:szCs w:val="22"/>
              </w:rPr>
              <w:t>/</w:t>
            </w:r>
            <w:r>
              <w:rPr>
                <w:rFonts w:hint="eastAsia" w:eastAsia="仿宋_GB2312"/>
                <w:sz w:val="28"/>
                <w:szCs w:val="22"/>
              </w:rPr>
              <w:t>人数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知识产权类型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</w:tbl>
    <w:p>
      <w:pPr>
        <w:widowControl/>
        <w:spacing w:beforeLines="0" w:afterLines="0"/>
        <w:jc w:val="left"/>
        <w:rPr>
          <w:rFonts w:hint="default" w:ascii="黑体" w:eastAsia="黑体"/>
          <w:sz w:val="30"/>
          <w:szCs w:val="30"/>
        </w:rPr>
      </w:pPr>
    </w:p>
    <w:p>
      <w:pPr>
        <w:widowControl/>
        <w:spacing w:beforeLines="0" w:afterLines="0"/>
        <w:jc w:val="left"/>
        <w:rPr>
          <w:rFonts w:hint="default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八、近五年发表或出版的主要作品情况（论文、著作、标准规范等）</w:t>
      </w:r>
    </w:p>
    <w:tbl>
      <w:tblPr>
        <w:tblStyle w:val="5"/>
        <w:tblW w:w="105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752"/>
        <w:gridCol w:w="3196"/>
        <w:gridCol w:w="1516"/>
        <w:gridCol w:w="1594"/>
        <w:gridCol w:w="15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序号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发表或</w:t>
            </w:r>
          </w:p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出版时间</w:t>
            </w: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题</w:t>
            </w:r>
            <w:r>
              <w:rPr>
                <w:rFonts w:hint="eastAsia" w:eastAsia="等线"/>
                <w:sz w:val="28"/>
                <w:szCs w:val="22"/>
              </w:rPr>
              <w:t xml:space="preserve">  </w:t>
            </w:r>
            <w:r>
              <w:rPr>
                <w:rFonts w:hint="eastAsia" w:eastAsia="仿宋_GB2312"/>
                <w:sz w:val="28"/>
                <w:szCs w:val="22"/>
              </w:rPr>
              <w:t>目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出版社或</w:t>
            </w:r>
          </w:p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刊物名称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位次</w:t>
            </w:r>
            <w:r>
              <w:rPr>
                <w:rFonts w:hint="eastAsia" w:eastAsia="等线"/>
                <w:sz w:val="28"/>
                <w:szCs w:val="22"/>
              </w:rPr>
              <w:t>/</w:t>
            </w:r>
            <w:r>
              <w:rPr>
                <w:rFonts w:hint="eastAsia" w:eastAsia="仿宋_GB2312"/>
                <w:sz w:val="28"/>
                <w:szCs w:val="22"/>
              </w:rPr>
              <w:t>人数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作品类型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</w:tbl>
    <w:p>
      <w:pPr>
        <w:widowControl/>
        <w:spacing w:beforeLines="0" w:afterLines="0"/>
        <w:jc w:val="left"/>
        <w:rPr>
          <w:rFonts w:hint="default" w:ascii="黑体" w:eastAsia="黑体"/>
          <w:sz w:val="30"/>
          <w:szCs w:val="30"/>
        </w:rPr>
      </w:pPr>
    </w:p>
    <w:p>
      <w:pPr>
        <w:widowControl/>
        <w:spacing w:beforeLines="0" w:afterLines="0"/>
        <w:jc w:val="left"/>
        <w:rPr>
          <w:rFonts w:hint="default" w:ascii="黑体" w:eastAsia="黑体"/>
          <w:sz w:val="30"/>
          <w:szCs w:val="30"/>
        </w:rPr>
      </w:pPr>
    </w:p>
    <w:p>
      <w:pPr>
        <w:widowControl/>
        <w:spacing w:beforeLines="0" w:afterLines="0"/>
        <w:jc w:val="left"/>
        <w:rPr>
          <w:rFonts w:hint="default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九、获得的荣誉称号</w:t>
      </w:r>
    </w:p>
    <w:tbl>
      <w:tblPr>
        <w:tblStyle w:val="5"/>
        <w:tblW w:w="108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752"/>
        <w:gridCol w:w="3196"/>
        <w:gridCol w:w="2263"/>
        <w:gridCol w:w="26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序号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授权时间</w:t>
            </w: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荣誉称号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授予部门</w:t>
            </w:r>
            <w:r>
              <w:rPr>
                <w:rFonts w:hint="eastAsia" w:eastAsia="等线"/>
                <w:sz w:val="28"/>
                <w:szCs w:val="22"/>
              </w:rPr>
              <w:t>(</w:t>
            </w:r>
            <w:r>
              <w:rPr>
                <w:rFonts w:hint="eastAsia" w:eastAsia="仿宋_GB2312"/>
                <w:sz w:val="28"/>
                <w:szCs w:val="22"/>
              </w:rPr>
              <w:t>单位</w:t>
            </w:r>
            <w:r>
              <w:rPr>
                <w:rFonts w:hint="eastAsia" w:eastAsia="等线"/>
                <w:sz w:val="28"/>
                <w:szCs w:val="22"/>
              </w:rPr>
              <w:t>)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层级（国家级、省部级、市级或其他）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3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宋体" w:cs="宋体"/>
                <w:b/>
                <w:sz w:val="24"/>
                <w:szCs w:val="22"/>
              </w:rPr>
            </w:pPr>
          </w:p>
        </w:tc>
      </w:tr>
    </w:tbl>
    <w:p>
      <w:pPr>
        <w:widowControl/>
        <w:spacing w:beforeLines="0" w:afterLines="0"/>
        <w:jc w:val="left"/>
        <w:rPr>
          <w:rFonts w:hint="default" w:ascii="黑体" w:eastAsia="黑体"/>
          <w:sz w:val="30"/>
          <w:szCs w:val="30"/>
        </w:rPr>
      </w:pPr>
    </w:p>
    <w:p>
      <w:pPr>
        <w:widowControl/>
        <w:spacing w:beforeLines="0" w:afterLines="0"/>
        <w:jc w:val="left"/>
        <w:rPr>
          <w:rFonts w:hint="default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十、参加国内外重要学术活动情况</w:t>
      </w:r>
    </w:p>
    <w:tbl>
      <w:tblPr>
        <w:tblStyle w:val="5"/>
        <w:tblW w:w="105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54" w:hRule="atLeast"/>
          <w:jc w:val="center"/>
        </w:trPr>
        <w:tc>
          <w:tcPr>
            <w:tcW w:w="105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（请简要说明参加学术活动的时间、主题、收获等内容，限600以内）</w:t>
            </w: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</w:p>
          <w:p>
            <w:pPr>
              <w:pStyle w:val="2"/>
              <w:spacing w:beforeLines="0" w:afterLines="0" w:line="390" w:lineRule="exact"/>
              <w:ind w:firstLine="428"/>
              <w:rPr>
                <w:rFonts w:hint="default" w:eastAsia="仿宋_GB2312"/>
                <w:sz w:val="28"/>
                <w:szCs w:val="21"/>
              </w:rPr>
            </w:pPr>
          </w:p>
        </w:tc>
      </w:tr>
    </w:tbl>
    <w:p>
      <w:pPr>
        <w:widowControl/>
        <w:spacing w:beforeLines="0" w:afterLines="0"/>
        <w:jc w:val="left"/>
        <w:rPr>
          <w:rFonts w:hint="default" w:ascii="黑体" w:eastAsia="黑体"/>
          <w:sz w:val="30"/>
          <w:szCs w:val="30"/>
        </w:rPr>
      </w:pPr>
    </w:p>
    <w:p>
      <w:pPr>
        <w:widowControl/>
        <w:spacing w:beforeLines="0" w:afterLines="0"/>
        <w:jc w:val="left"/>
        <w:rPr>
          <w:rFonts w:hint="default" w:ascii="黑体" w:eastAsia="黑体"/>
          <w:sz w:val="30"/>
          <w:szCs w:val="30"/>
        </w:rPr>
      </w:pPr>
    </w:p>
    <w:p>
      <w:pPr>
        <w:widowControl/>
        <w:spacing w:beforeLines="0" w:afterLines="0"/>
        <w:jc w:val="left"/>
        <w:rPr>
          <w:rFonts w:hint="default"/>
          <w:sz w:val="21"/>
          <w:szCs w:val="22"/>
        </w:rPr>
      </w:pPr>
      <w:r>
        <w:rPr>
          <w:rFonts w:hint="eastAsia" w:ascii="黑体" w:eastAsia="黑体"/>
          <w:sz w:val="30"/>
          <w:szCs w:val="30"/>
        </w:rPr>
        <w:t>十一、主要科学技术创新与成果应用或技术推广情况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06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 w:line="390" w:lineRule="exact"/>
              <w:ind w:firstLine="428"/>
              <w:rPr>
                <w:rFonts w:hint="default"/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本栏目是评价被推荐人的重要依据。应详实、准确、客观地填写被推荐人从开始工作起至今为止，在科技创新成就、科技成果应用推广、推动学科发展或行业技术进步等方面作出的贡献。纸页不敷，可另增页。</w:t>
            </w:r>
          </w:p>
          <w:p>
            <w:pPr>
              <w:pStyle w:val="2"/>
              <w:spacing w:beforeLines="0" w:afterLines="0" w:line="390" w:lineRule="exact"/>
              <w:ind w:firstLine="420"/>
              <w:rPr>
                <w:rFonts w:hint="default"/>
                <w:sz w:val="21"/>
                <w:szCs w:val="21"/>
              </w:rPr>
            </w:pPr>
          </w:p>
          <w:p>
            <w:pPr>
              <w:spacing w:beforeLines="0" w:afterLines="0" w:line="400" w:lineRule="exact"/>
              <w:rPr>
                <w:rFonts w:hint="default" w:eastAsia="仿宋_GB2312"/>
                <w:sz w:val="28"/>
                <w:szCs w:val="22"/>
              </w:rPr>
            </w:pPr>
          </w:p>
        </w:tc>
      </w:tr>
    </w:tbl>
    <w:p>
      <w:pPr>
        <w:spacing w:beforeLines="0" w:after="312" w:afterLines="100" w:line="400" w:lineRule="exact"/>
        <w:rPr>
          <w:rFonts w:hint="default" w:ascii="黑体" w:eastAsia="黑体"/>
          <w:sz w:val="30"/>
          <w:szCs w:val="30"/>
        </w:rPr>
      </w:pPr>
      <w:r>
        <w:rPr>
          <w:rFonts w:hint="default" w:ascii="黑体" w:eastAsia="黑体"/>
          <w:sz w:val="30"/>
          <w:szCs w:val="30"/>
        </w:rPr>
        <w:br w:type="page"/>
      </w:r>
      <w:r>
        <w:rPr>
          <w:rFonts w:hint="eastAsia" w:ascii="黑体" w:hAnsi="华文仿宋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</w:rPr>
        <w:t>十二、推荐人、工作单位和推荐单位意见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6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声</w:t>
            </w:r>
          </w:p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明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600" w:lineRule="exact"/>
              <w:ind w:firstLine="555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本人对以上内容及全部附件材料进行了审查，对其客观性和真实性负责。</w:t>
            </w:r>
          </w:p>
          <w:p>
            <w:pPr>
              <w:spacing w:beforeLines="0" w:afterLines="0" w:line="600" w:lineRule="exact"/>
              <w:ind w:firstLine="555"/>
              <w:rPr>
                <w:rFonts w:hint="default" w:eastAsia="仿宋_GB2312"/>
                <w:sz w:val="28"/>
                <w:szCs w:val="22"/>
              </w:rPr>
            </w:pPr>
          </w:p>
          <w:p>
            <w:pPr>
              <w:spacing w:before="156" w:beforeLines="50" w:afterLines="0" w:line="600" w:lineRule="exact"/>
              <w:ind w:firstLine="3640" w:firstLineChars="1300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被推荐人签名：</w:t>
            </w:r>
          </w:p>
          <w:p>
            <w:pPr>
              <w:spacing w:beforeLines="0" w:afterLines="0" w:line="600" w:lineRule="exact"/>
              <w:ind w:firstLine="5770" w:firstLineChars="2061"/>
              <w:rPr>
                <w:rFonts w:hint="default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  <w:szCs w:val="22"/>
              </w:rPr>
              <w:t>年</w:t>
            </w:r>
            <w:r>
              <w:rPr>
                <w:rFonts w:hint="eastAsia" w:eastAsia="等线"/>
                <w:sz w:val="28"/>
                <w:szCs w:val="22"/>
              </w:rPr>
              <w:t xml:space="preserve">  </w:t>
            </w:r>
            <w:r>
              <w:rPr>
                <w:rFonts w:hint="eastAsia" w:eastAsia="仿宋_GB2312"/>
                <w:sz w:val="28"/>
                <w:szCs w:val="22"/>
              </w:rPr>
              <w:t>月</w:t>
            </w:r>
            <w:r>
              <w:rPr>
                <w:rFonts w:hint="eastAsia" w:eastAsia="等线"/>
                <w:sz w:val="28"/>
                <w:szCs w:val="22"/>
              </w:rPr>
              <w:t xml:space="preserve">   </w:t>
            </w:r>
            <w:r>
              <w:rPr>
                <w:rFonts w:hint="eastAsia" w:eastAsia="仿宋_GB2312"/>
                <w:sz w:val="28"/>
                <w:szCs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工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作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单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位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意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见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 xml:space="preserve">          负责人签字：             单位盖章：</w:t>
            </w:r>
          </w:p>
          <w:p>
            <w:pPr>
              <w:spacing w:before="156" w:beforeLines="50" w:afterLines="0" w:line="40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推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荐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单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位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意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见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00" w:lineRule="exact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 xml:space="preserve">          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afterLines="0" w:line="40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年   月   日</w:t>
            </w:r>
          </w:p>
        </w:tc>
      </w:tr>
    </w:tbl>
    <w:p>
      <w:pPr>
        <w:spacing w:beforeLines="0" w:afterLines="0"/>
        <w:rPr>
          <w:rFonts w:hint="default" w:ascii="黑体" w:eastAsia="黑体"/>
          <w:sz w:val="30"/>
          <w:szCs w:val="30"/>
        </w:rPr>
      </w:pPr>
    </w:p>
    <w:p>
      <w:pPr>
        <w:spacing w:beforeLines="0" w:afterLines="0"/>
        <w:rPr>
          <w:rFonts w:hint="default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十三、评审和审批意见（以下由山东土木建筑科技奖评审机构填写）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8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19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4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专</w:t>
            </w:r>
          </w:p>
          <w:p>
            <w:pPr>
              <w:spacing w:before="14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业</w:t>
            </w:r>
          </w:p>
          <w:p>
            <w:pPr>
              <w:spacing w:before="14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评</w:t>
            </w:r>
          </w:p>
          <w:p>
            <w:pPr>
              <w:spacing w:before="14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审</w:t>
            </w:r>
          </w:p>
          <w:p>
            <w:pPr>
              <w:spacing w:before="14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组</w:t>
            </w:r>
          </w:p>
          <w:p>
            <w:pPr>
              <w:spacing w:before="14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意</w:t>
            </w:r>
          </w:p>
          <w:p>
            <w:pPr>
              <w:spacing w:before="14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见</w:t>
            </w:r>
          </w:p>
        </w:tc>
        <w:tc>
          <w:tcPr>
            <w:tcW w:w="8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6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6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6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6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6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46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tabs>
                <w:tab w:val="left" w:pos="2097"/>
                <w:tab w:val="left" w:pos="6402"/>
              </w:tabs>
              <w:spacing w:beforeLines="0" w:afterLines="0" w:line="460" w:lineRule="exact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 xml:space="preserve">                 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评</w:t>
            </w:r>
          </w:p>
          <w:p>
            <w:pPr>
              <w:spacing w:before="12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审</w:t>
            </w:r>
          </w:p>
          <w:p>
            <w:pPr>
              <w:spacing w:before="12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委</w:t>
            </w:r>
          </w:p>
          <w:p>
            <w:pPr>
              <w:spacing w:before="12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员</w:t>
            </w:r>
          </w:p>
          <w:p>
            <w:pPr>
              <w:spacing w:before="12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会</w:t>
            </w:r>
          </w:p>
          <w:p>
            <w:pPr>
              <w:spacing w:before="12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意</w:t>
            </w:r>
          </w:p>
          <w:p>
            <w:pPr>
              <w:spacing w:before="12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见</w:t>
            </w:r>
          </w:p>
        </w:tc>
        <w:tc>
          <w:tcPr>
            <w:tcW w:w="8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6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6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6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6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6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6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60" w:lineRule="exact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 xml:space="preserve">                 签字：               年   月   日</w:t>
            </w:r>
          </w:p>
          <w:p>
            <w:pPr>
              <w:tabs>
                <w:tab w:val="left" w:pos="6297"/>
              </w:tabs>
              <w:spacing w:beforeLines="0" w:afterLines="0" w:line="36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64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审</w:t>
            </w:r>
          </w:p>
          <w:p>
            <w:pPr>
              <w:spacing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批</w:t>
            </w:r>
          </w:p>
          <w:p>
            <w:pPr>
              <w:spacing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意</w:t>
            </w:r>
          </w:p>
          <w:p>
            <w:pPr>
              <w:spacing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见</w:t>
            </w:r>
          </w:p>
        </w:tc>
        <w:tc>
          <w:tcPr>
            <w:tcW w:w="8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2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20" w:lineRule="exact"/>
              <w:ind w:firstLine="840" w:firstLineChars="300"/>
              <w:jc w:val="left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山东土木建筑科学技术奖励委员会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81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备</w:t>
            </w:r>
          </w:p>
          <w:p>
            <w:pPr>
              <w:spacing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default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注</w:t>
            </w:r>
          </w:p>
        </w:tc>
        <w:tc>
          <w:tcPr>
            <w:tcW w:w="8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20" w:lineRule="exact"/>
              <w:rPr>
                <w:rFonts w:hint="default" w:ascii="仿宋_GB2312" w:eastAsia="仿宋_GB2312"/>
                <w:sz w:val="28"/>
                <w:szCs w:val="22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beforeLines="0" w:afterLines="0" w:line="20" w:lineRule="exact"/>
        <w:textAlignment w:val="bottom"/>
        <w:rPr>
          <w:rFonts w:hint="default"/>
          <w:sz w:val="21"/>
          <w:szCs w:val="22"/>
        </w:rPr>
      </w:pPr>
    </w:p>
    <w:p>
      <w:pPr>
        <w:spacing w:beforeLines="0" w:afterLines="0" w:line="500" w:lineRule="exact"/>
        <w:outlineLvl w:val="0"/>
        <w:rPr>
          <w:rFonts w:hint="default" w:ascii="仿宋_GB2312" w:eastAsia="仿宋_GB2312"/>
          <w:sz w:val="21"/>
          <w:szCs w:val="22"/>
        </w:rPr>
      </w:pPr>
    </w:p>
    <w:p>
      <w:pPr>
        <w:spacing w:beforeLines="0" w:afterLines="0"/>
        <w:rPr>
          <w:rFonts w:hint="default"/>
          <w:sz w:val="21"/>
          <w:szCs w:val="22"/>
        </w:rPr>
      </w:pPr>
    </w:p>
    <w:sectPr>
      <w:footerReference r:id="rId6" w:type="default"/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center"/>
      <w:rPr>
        <w:rFonts w:hint="default"/>
        <w:sz w:val="18"/>
        <w:szCs w:val="18"/>
      </w:rPr>
    </w:pPr>
    <w:r>
      <w:rPr>
        <w:rFonts w:hint="eastAsia" w:eastAsia="等线"/>
        <w:sz w:val="18"/>
        <w:szCs w:val="18"/>
      </w:rPr>
      <w:fldChar w:fldCharType="begin"/>
    </w:r>
    <w:r>
      <w:rPr>
        <w:rFonts w:hint="eastAsia" w:eastAsia="等线"/>
        <w:sz w:val="18"/>
        <w:szCs w:val="18"/>
      </w:rPr>
      <w:instrText xml:space="preserve"> PAGE   \* MERGEFORMAT </w:instrText>
    </w:r>
    <w:r>
      <w:rPr>
        <w:rFonts w:hint="eastAsia" w:eastAsia="等线"/>
        <w:sz w:val="18"/>
        <w:szCs w:val="18"/>
      </w:rPr>
      <w:fldChar w:fldCharType="separate"/>
    </w:r>
    <w:r>
      <w:rPr>
        <w:rFonts w:hint="eastAsia" w:eastAsia="等线"/>
        <w:sz w:val="18"/>
        <w:szCs w:val="18"/>
        <w:lang w:val="zh-CN"/>
      </w:rPr>
      <w:t>6</w:t>
    </w:r>
    <w:r>
      <w:rPr>
        <w:rFonts w:hint="eastAsia" w:eastAsia="等线"/>
        <w:sz w:val="18"/>
        <w:szCs w:val="18"/>
        <w:lang w:val="zh-CN"/>
      </w:rPr>
      <w:fldChar w:fldCharType="end"/>
    </w:r>
  </w:p>
  <w:p>
    <w:pPr>
      <w:pStyle w:val="3"/>
      <w:spacing w:beforeLines="0" w:afterLines="0"/>
      <w:rPr>
        <w:rFonts w:hint="default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page" w:x="1654" w:y="-56"/>
      <w:spacing w:beforeLines="0" w:afterLines="0"/>
      <w:ind w:right="700"/>
      <w:jc w:val="right"/>
      <w:rPr>
        <w:rStyle w:val="7"/>
        <w:rFonts w:hint="default"/>
        <w:sz w:val="28"/>
        <w:szCs w:val="28"/>
      </w:rPr>
    </w:pPr>
    <w:r>
      <w:rPr>
        <w:rStyle w:val="7"/>
        <w:rFonts w:hint="default"/>
        <w:sz w:val="28"/>
        <w:szCs w:val="28"/>
      </w:rPr>
      <w:t>—</w:t>
    </w:r>
    <w:r>
      <w:rPr>
        <w:rStyle w:val="7"/>
        <w:rFonts w:hint="eastAsia" w:eastAsia="等线"/>
        <w:sz w:val="28"/>
        <w:szCs w:val="28"/>
      </w:rPr>
      <w:t xml:space="preserve"> </w:t>
    </w:r>
    <w:r>
      <w:rPr>
        <w:rStyle w:val="7"/>
        <w:rFonts w:hint="eastAsia" w:eastAsia="等线"/>
        <w:sz w:val="28"/>
        <w:szCs w:val="28"/>
      </w:rPr>
      <w:fldChar w:fldCharType="begin"/>
    </w:r>
    <w:r>
      <w:rPr>
        <w:rStyle w:val="7"/>
        <w:rFonts w:hint="eastAsia" w:eastAsia="等线"/>
        <w:sz w:val="28"/>
        <w:szCs w:val="28"/>
      </w:rPr>
      <w:instrText xml:space="preserve"> PAGE  \* Arabic </w:instrText>
    </w:r>
    <w:r>
      <w:rPr>
        <w:rStyle w:val="7"/>
        <w:rFonts w:hint="eastAsia" w:eastAsia="等线"/>
        <w:sz w:val="28"/>
        <w:szCs w:val="28"/>
      </w:rPr>
      <w:fldChar w:fldCharType="separate"/>
    </w:r>
    <w:r>
      <w:rPr>
        <w:rStyle w:val="7"/>
        <w:rFonts w:hint="eastAsia" w:eastAsia="等线"/>
        <w:sz w:val="28"/>
        <w:szCs w:val="28"/>
        <w:lang/>
      </w:rPr>
      <w:t>10</w:t>
    </w:r>
    <w:r>
      <w:rPr>
        <w:rStyle w:val="7"/>
        <w:rFonts w:hint="eastAsia" w:eastAsia="等线"/>
        <w:sz w:val="28"/>
        <w:szCs w:val="28"/>
        <w:lang/>
      </w:rPr>
      <w:fldChar w:fldCharType="end"/>
    </w:r>
    <w:r>
      <w:rPr>
        <w:rStyle w:val="7"/>
        <w:rFonts w:hint="eastAsia" w:eastAsia="等线"/>
        <w:sz w:val="28"/>
        <w:szCs w:val="28"/>
      </w:rPr>
      <w:t xml:space="preserve"> </w:t>
    </w:r>
    <w:r>
      <w:rPr>
        <w:rStyle w:val="7"/>
        <w:rFonts w:hint="default"/>
        <w:sz w:val="28"/>
        <w:szCs w:val="28"/>
      </w:rPr>
      <w:t>—</w:t>
    </w:r>
  </w:p>
  <w:p>
    <w:pPr>
      <w:pStyle w:val="3"/>
      <w:spacing w:beforeLines="0" w:afterLines="0"/>
      <w:rPr>
        <w:rFonts w:hint="default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center"/>
      <w:rPr>
        <w:rFonts w:hint="default"/>
        <w:sz w:val="18"/>
        <w:szCs w:val="18"/>
      </w:rPr>
    </w:pPr>
    <w:r>
      <w:rPr>
        <w:rFonts w:hint="eastAsia" w:eastAsia="等线"/>
        <w:sz w:val="18"/>
        <w:szCs w:val="18"/>
      </w:rPr>
      <w:fldChar w:fldCharType="begin"/>
    </w:r>
    <w:r>
      <w:rPr>
        <w:rFonts w:hint="eastAsia" w:eastAsia="等线"/>
        <w:sz w:val="18"/>
        <w:szCs w:val="18"/>
      </w:rPr>
      <w:instrText xml:space="preserve"> PAGE   \* MERGEFORMAT </w:instrText>
    </w:r>
    <w:r>
      <w:rPr>
        <w:rFonts w:hint="eastAsia" w:eastAsia="等线"/>
        <w:sz w:val="18"/>
        <w:szCs w:val="18"/>
      </w:rPr>
      <w:fldChar w:fldCharType="separate"/>
    </w:r>
    <w:r>
      <w:rPr>
        <w:rFonts w:hint="eastAsia" w:eastAsia="等线"/>
        <w:sz w:val="18"/>
        <w:szCs w:val="18"/>
        <w:lang w:val="zh-CN"/>
      </w:rPr>
      <w:t>24</w:t>
    </w:r>
    <w:r>
      <w:rPr>
        <w:rFonts w:hint="eastAsia" w:eastAsia="等线"/>
        <w:sz w:val="18"/>
        <w:szCs w:val="18"/>
        <w:lang w:val="zh-CN"/>
      </w:rPr>
      <w:fldChar w:fldCharType="end"/>
    </w:r>
  </w:p>
  <w:p>
    <w:pPr>
      <w:pStyle w:val="3"/>
      <w:spacing w:beforeLines="0" w:afterLines="0"/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1A3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0" w:semiHidden="0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uiPriority="1" w:semiHidden="0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uiPriority="0" w:semiHidden="0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iPriority="39" w:name="Table Grid"/>
    <w:lsdException w:qFormat="1" w:uiPriority="99" w:name="Table Theme"/>
    <w:lsdException w:qFormat="1" w:uiPriority="1" w:semiHidden="0" w:name="No Spacing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  <w:rPr>
      <w:rFonts w:hint="default"/>
      <w:sz w:val="24"/>
      <w:szCs w:val="24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uiPriority w:val="0"/>
    <w:pPr>
      <w:spacing w:beforeLines="0" w:afterLines="0"/>
    </w:pPr>
    <w:rPr>
      <w:rFonts w:hint="eastAsia" w:ascii="宋体" w:hAnsi="Courier New" w:eastAsia="宋体"/>
      <w:sz w:val="21"/>
      <w:szCs w:val="21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18"/>
    </w:rPr>
  </w:style>
  <w:style w:type="character" w:styleId="7">
    <w:name w:val="page number"/>
    <w:unhideWhenUsed/>
    <w:uiPriority w:val="0"/>
    <w:rPr>
      <w:rFonts w:hint="default"/>
      <w:sz w:val="24"/>
      <w:szCs w:val="24"/>
    </w:rPr>
  </w:style>
  <w:style w:type="paragraph" w:styleId="8">
    <w:name w:val="No Spacing"/>
    <w:unhideWhenUsed/>
    <w:qFormat/>
    <w:uiPriority w:val="1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">
    <w:name w:val="t2"/>
    <w:basedOn w:val="1"/>
    <w:unhideWhenUsed/>
    <w:uiPriority w:val="0"/>
    <w:pPr>
      <w:widowControl/>
      <w:spacing w:before="100" w:beforeLines="0" w:beforeAutospacing="1" w:after="100" w:afterLines="0" w:afterAutospacing="1" w:line="360" w:lineRule="auto"/>
      <w:jc w:val="left"/>
    </w:pPr>
    <w:rPr>
      <w:rFonts w:hint="eastAsia" w:ascii="??" w:hAnsi="??" w:eastAsia="宋体"/>
      <w:color w:val="FF0066"/>
      <w:sz w:val="23"/>
      <w:szCs w:val="23"/>
    </w:rPr>
  </w:style>
  <w:style w:type="character" w:customStyle="1" w:styleId="10">
    <w:name w:val="页眉 字符"/>
    <w:basedOn w:val="6"/>
    <w:link w:val="4"/>
    <w:unhideWhenUsed/>
    <w:locked/>
    <w:uiPriority w:val="99"/>
    <w:rPr>
      <w:rFonts w:hint="default" w:cs="Times New Roman"/>
      <w:sz w:val="18"/>
      <w:szCs w:val="18"/>
    </w:rPr>
  </w:style>
  <w:style w:type="character" w:customStyle="1" w:styleId="11">
    <w:name w:val="页脚 字符"/>
    <w:basedOn w:val="6"/>
    <w:link w:val="3"/>
    <w:unhideWhenUsed/>
    <w:locked/>
    <w:uiPriority w:val="99"/>
    <w:rPr>
      <w:rFonts w:hint="default" w:cs="Times New Roman"/>
      <w:sz w:val="18"/>
      <w:szCs w:val="18"/>
    </w:rPr>
  </w:style>
  <w:style w:type="character" w:customStyle="1" w:styleId="12">
    <w:name w:val="纯文本 字符"/>
    <w:basedOn w:val="6"/>
    <w:link w:val="2"/>
    <w:unhideWhenUsed/>
    <w:locked/>
    <w:uiPriority w:val="0"/>
    <w:rPr>
      <w:rFonts w:hint="eastAsia" w:ascii="宋体" w:hAnsi="Courier New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1308</Words>
  <Characters>1328</Characters>
  <TotalTime>0</TotalTime>
  <ScaleCrop>false</ScaleCrop>
  <LinksUpToDate>false</LinksUpToDate>
  <CharactersWithSpaces>1661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2022-06-02T04:45:12Z</dcterms:created>
  <dc:creator>Stevensue</dc:creator>
  <cp:lastModifiedBy>身边有你81</cp:lastModifiedBy>
  <dcterms:modified xsi:type="dcterms:W3CDTF">2022-06-02T04:45:42Z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EF02ADB9AB8D43EABA31E3A01C5EE900</vt:lpwstr>
  </property>
</Properties>
</file>